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08" w:type="dxa"/>
        <w:tblLook w:val="04A0" w:firstRow="1" w:lastRow="0" w:firstColumn="1" w:lastColumn="0" w:noHBand="0" w:noVBand="1"/>
      </w:tblPr>
      <w:tblGrid>
        <w:gridCol w:w="4662"/>
        <w:gridCol w:w="6138"/>
      </w:tblGrid>
      <w:tr w:rsidR="00342943" w:rsidRPr="000F5C4D" w14:paraId="29687D2A" w14:textId="77777777" w:rsidTr="00332432">
        <w:trPr>
          <w:trHeight w:val="315"/>
        </w:trPr>
        <w:tc>
          <w:tcPr>
            <w:tcW w:w="4662" w:type="dxa"/>
            <w:shd w:val="clear" w:color="auto" w:fill="auto"/>
          </w:tcPr>
          <w:p w14:paraId="14C88DD3" w14:textId="709D5563" w:rsidR="009A3BBE" w:rsidRPr="000F5C4D" w:rsidRDefault="00332432" w:rsidP="00085C47">
            <w:pPr>
              <w:spacing w:after="0" w:line="240" w:lineRule="auto"/>
              <w:contextualSpacing/>
              <w:rPr>
                <w:rFonts w:cs="Calibri"/>
                <w:b/>
                <w:smallCaps/>
                <w:color w:val="000000" w:themeColor="text1"/>
                <w:spacing w:val="20"/>
                <w:sz w:val="36"/>
                <w:szCs w:val="36"/>
              </w:rPr>
            </w:pPr>
            <w:bookmarkStart w:id="0" w:name="_Hlk517530973"/>
            <w:r w:rsidRPr="000F5C4D">
              <w:rPr>
                <w:rFonts w:cs="Calibri"/>
                <w:b/>
                <w:smallCaps/>
                <w:color w:val="000000" w:themeColor="text1"/>
                <w:spacing w:val="20"/>
                <w:sz w:val="36"/>
                <w:szCs w:val="36"/>
              </w:rPr>
              <w:t>Hugo Anzueto</w:t>
            </w:r>
          </w:p>
          <w:p w14:paraId="23E71727" w14:textId="2180D4D0" w:rsidR="00342943" w:rsidRPr="000F5C4D" w:rsidRDefault="00342943" w:rsidP="00085C47">
            <w:pPr>
              <w:spacing w:after="0" w:line="240" w:lineRule="auto"/>
              <w:contextualSpacing/>
              <w:rPr>
                <w:rFonts w:cs="Calibri"/>
                <w:color w:val="000000" w:themeColor="text1"/>
                <w:sz w:val="36"/>
                <w:szCs w:val="36"/>
              </w:rPr>
            </w:pPr>
          </w:p>
        </w:tc>
        <w:tc>
          <w:tcPr>
            <w:tcW w:w="6138" w:type="dxa"/>
            <w:shd w:val="clear" w:color="auto" w:fill="auto"/>
          </w:tcPr>
          <w:p w14:paraId="16F60373" w14:textId="66E76E2B" w:rsidR="00E845C5" w:rsidRPr="000F5C4D" w:rsidRDefault="00154899" w:rsidP="00E845C5">
            <w:pPr>
              <w:spacing w:after="0" w:line="240" w:lineRule="auto"/>
              <w:contextualSpacing/>
              <w:jc w:val="right"/>
              <w:rPr>
                <w:rFonts w:cs="Calibri"/>
                <w:color w:val="000000" w:themeColor="text1"/>
              </w:rPr>
            </w:pPr>
            <w:r w:rsidRPr="000F5C4D">
              <w:rPr>
                <w:rFonts w:cs="Calibri"/>
                <w:color w:val="000000" w:themeColor="text1"/>
              </w:rPr>
              <w:t>Baton Rouge, LA</w:t>
            </w:r>
            <w:r w:rsidR="00E845C5" w:rsidRPr="000F5C4D">
              <w:rPr>
                <w:rFonts w:cs="Calibri"/>
                <w:color w:val="000000" w:themeColor="text1"/>
              </w:rPr>
              <w:t xml:space="preserve"> </w:t>
            </w:r>
          </w:p>
          <w:p w14:paraId="736FF720" w14:textId="4AB52941" w:rsidR="00342943" w:rsidRPr="000F5C4D" w:rsidRDefault="00E845C5" w:rsidP="00E845C5">
            <w:pPr>
              <w:spacing w:after="0" w:line="240" w:lineRule="auto"/>
              <w:contextualSpacing/>
              <w:jc w:val="right"/>
              <w:rPr>
                <w:rFonts w:cs="Calibri"/>
                <w:color w:val="000000" w:themeColor="text1"/>
              </w:rPr>
            </w:pPr>
            <w:r w:rsidRPr="000F5C4D">
              <w:rPr>
                <w:rFonts w:cs="Calibri"/>
                <w:color w:val="000000" w:themeColor="text1"/>
              </w:rPr>
              <w:sym w:font="Wingdings" w:char="F028"/>
            </w:r>
            <w:r w:rsidRPr="000F5C4D">
              <w:rPr>
                <w:rFonts w:cs="Calibri"/>
                <w:color w:val="000000" w:themeColor="text1"/>
              </w:rPr>
              <w:t xml:space="preserve"> (</w:t>
            </w:r>
            <w:r w:rsidR="00332432" w:rsidRPr="000F5C4D">
              <w:rPr>
                <w:rFonts w:cs="Calibri"/>
              </w:rPr>
              <w:t xml:space="preserve">225) 573-2771 </w:t>
            </w:r>
            <w:r w:rsidRPr="000F5C4D">
              <w:rPr>
                <w:rFonts w:cs="Calibri"/>
                <w:color w:val="000000" w:themeColor="text1"/>
              </w:rPr>
              <w:sym w:font="Wingdings" w:char="F02A"/>
            </w:r>
            <w:r w:rsidR="00332432" w:rsidRPr="000F5C4D">
              <w:rPr>
                <w:rStyle w:val="Hyperlink"/>
                <w:rFonts w:cs="Calibri"/>
              </w:rPr>
              <w:t xml:space="preserve"> </w:t>
            </w:r>
            <w:hyperlink r:id="rId8" w:history="1">
              <w:r w:rsidR="00332432" w:rsidRPr="000F5C4D">
                <w:rPr>
                  <w:rStyle w:val="Hyperlink"/>
                  <w:rFonts w:cs="Calibri"/>
                </w:rPr>
                <w:t>hugo8307@hotmail.com</w:t>
              </w:r>
            </w:hyperlink>
            <w:r w:rsidR="00332432" w:rsidRPr="000F5C4D">
              <w:rPr>
                <w:rFonts w:cs="Calibri"/>
              </w:rPr>
              <w:t xml:space="preserve"> </w:t>
            </w:r>
            <w:r w:rsidRPr="000F5C4D">
              <w:rPr>
                <w:rFonts w:cs="Calibri"/>
                <w:color w:val="000000" w:themeColor="text1"/>
              </w:rPr>
              <w:t xml:space="preserve">   </w:t>
            </w:r>
            <w:hyperlink r:id="rId9" w:history="1">
              <w:r w:rsidR="00850B8B" w:rsidRPr="000F5C4D">
                <w:rPr>
                  <w:rStyle w:val="Hyperlink"/>
                  <w:rFonts w:cs="Calibri"/>
                </w:rPr>
                <w:t>https://www.linkedin.com/in/hugo-anzueto-ponciano-893b3466/</w:t>
              </w:r>
            </w:hyperlink>
            <w:r w:rsidR="00850B8B" w:rsidRPr="000F5C4D">
              <w:rPr>
                <w:rFonts w:cs="Calibri"/>
                <w:color w:val="000000" w:themeColor="text1"/>
              </w:rPr>
              <w:t xml:space="preserve"> </w:t>
            </w:r>
            <w:r w:rsidR="00662BFC" w:rsidRPr="000F5C4D">
              <w:rPr>
                <w:rFonts w:cs="Calibri"/>
                <w:color w:val="000000" w:themeColor="text1"/>
              </w:rPr>
              <w:t xml:space="preserve"> </w:t>
            </w:r>
            <w:r w:rsidRPr="000F5C4D">
              <w:rPr>
                <w:rFonts w:cs="Calibri"/>
                <w:color w:val="000000" w:themeColor="text1"/>
              </w:rPr>
              <w:t xml:space="preserve"> </w:t>
            </w:r>
          </w:p>
        </w:tc>
      </w:tr>
      <w:bookmarkEnd w:id="0"/>
    </w:tbl>
    <w:p w14:paraId="28967586" w14:textId="77777777" w:rsidR="00333B2E" w:rsidRPr="000F5C4D" w:rsidRDefault="00333B2E" w:rsidP="00085C47">
      <w:pPr>
        <w:spacing w:after="0" w:line="240" w:lineRule="auto"/>
        <w:contextualSpacing/>
        <w:jc w:val="center"/>
        <w:rPr>
          <w:rFonts w:cs="Calibri"/>
          <w:i/>
          <w:color w:val="000000" w:themeColor="text1"/>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125810" w:rsidRPr="000F5C4D" w14:paraId="50F5C795" w14:textId="77777777" w:rsidTr="008D33B3">
        <w:tc>
          <w:tcPr>
            <w:tcW w:w="10800" w:type="dxa"/>
            <w:tcBorders>
              <w:top w:val="single" w:sz="12" w:space="0" w:color="auto"/>
              <w:bottom w:val="single" w:sz="2" w:space="0" w:color="auto"/>
            </w:tcBorders>
            <w:shd w:val="clear" w:color="auto" w:fill="D0CECE"/>
          </w:tcPr>
          <w:p w14:paraId="2F27512D" w14:textId="0FE80CC2" w:rsidR="00AC3731" w:rsidRPr="000F5C4D" w:rsidRDefault="00D965FB" w:rsidP="00085C47">
            <w:pPr>
              <w:spacing w:after="0" w:line="240" w:lineRule="auto"/>
              <w:contextualSpacing/>
              <w:jc w:val="center"/>
              <w:rPr>
                <w:rFonts w:cs="Calibri"/>
                <w:b/>
                <w:smallCaps/>
                <w:color w:val="000000" w:themeColor="text1"/>
                <w:spacing w:val="20"/>
              </w:rPr>
            </w:pPr>
            <w:r w:rsidRPr="000F5C4D">
              <w:rPr>
                <w:rFonts w:cs="Calibri"/>
                <w:b/>
                <w:smallCaps/>
                <w:color w:val="000000" w:themeColor="text1"/>
                <w:spacing w:val="20"/>
              </w:rPr>
              <w:t>Research Associate</w:t>
            </w:r>
            <w:r w:rsidR="0073690F" w:rsidRPr="000F5C4D">
              <w:rPr>
                <w:rFonts w:cs="Calibri"/>
                <w:b/>
                <w:smallCaps/>
                <w:color w:val="000000" w:themeColor="text1"/>
                <w:spacing w:val="20"/>
              </w:rPr>
              <w:t xml:space="preserve"> |</w:t>
            </w:r>
            <w:r w:rsidR="00AC3731" w:rsidRPr="000F5C4D">
              <w:rPr>
                <w:rFonts w:cs="Calibri"/>
                <w:b/>
                <w:smallCaps/>
                <w:color w:val="000000" w:themeColor="text1"/>
                <w:spacing w:val="20"/>
              </w:rPr>
              <w:t xml:space="preserve"> </w:t>
            </w:r>
            <w:r w:rsidRPr="000F5C4D">
              <w:rPr>
                <w:rFonts w:cs="Calibri"/>
                <w:b/>
                <w:smallCaps/>
                <w:color w:val="000000" w:themeColor="text1"/>
                <w:spacing w:val="20"/>
              </w:rPr>
              <w:t>Project Management</w:t>
            </w:r>
            <w:r w:rsidR="0073690F" w:rsidRPr="000F5C4D">
              <w:rPr>
                <w:rFonts w:cs="Calibri"/>
                <w:b/>
                <w:smallCaps/>
                <w:color w:val="000000" w:themeColor="text1"/>
                <w:spacing w:val="20"/>
              </w:rPr>
              <w:t xml:space="preserve"> |</w:t>
            </w:r>
            <w:r w:rsidR="002B2CFF" w:rsidRPr="000F5C4D">
              <w:rPr>
                <w:rFonts w:cs="Calibri"/>
                <w:b/>
                <w:smallCaps/>
                <w:color w:val="000000" w:themeColor="text1"/>
                <w:spacing w:val="20"/>
              </w:rPr>
              <w:t xml:space="preserve"> </w:t>
            </w:r>
            <w:r w:rsidRPr="000F5C4D">
              <w:rPr>
                <w:rFonts w:cs="Calibri"/>
                <w:b/>
                <w:smallCaps/>
                <w:color w:val="000000" w:themeColor="text1"/>
                <w:spacing w:val="20"/>
              </w:rPr>
              <w:t>Agronomy</w:t>
            </w:r>
          </w:p>
          <w:p w14:paraId="1261E75E" w14:textId="27712DD3" w:rsidR="006050EE" w:rsidRPr="000F5C4D" w:rsidRDefault="003E3820" w:rsidP="004F1ED5">
            <w:pPr>
              <w:spacing w:after="0" w:line="240" w:lineRule="auto"/>
              <w:contextualSpacing/>
              <w:jc w:val="center"/>
              <w:rPr>
                <w:rFonts w:cs="Calibri"/>
                <w:color w:val="000000" w:themeColor="text1"/>
              </w:rPr>
            </w:pPr>
            <w:r w:rsidRPr="000F5C4D">
              <w:rPr>
                <w:rFonts w:cs="Calibri"/>
                <w:bCs/>
                <w:i/>
                <w:color w:val="000000" w:themeColor="text1"/>
              </w:rPr>
              <w:t xml:space="preserve">Plant </w:t>
            </w:r>
            <w:r w:rsidR="00D965FB" w:rsidRPr="000F5C4D">
              <w:rPr>
                <w:rFonts w:cs="Calibri"/>
                <w:bCs/>
                <w:i/>
                <w:color w:val="000000" w:themeColor="text1"/>
              </w:rPr>
              <w:t>Breeding</w:t>
            </w:r>
            <w:r w:rsidR="004F1ED5" w:rsidRPr="000F5C4D">
              <w:rPr>
                <w:rFonts w:cs="Calibri"/>
                <w:bCs/>
                <w:i/>
                <w:color w:val="000000" w:themeColor="text1"/>
              </w:rPr>
              <w:t xml:space="preserve"> </w:t>
            </w:r>
            <w:r w:rsidR="00DA3EDE" w:rsidRPr="000F5C4D">
              <w:rPr>
                <w:rFonts w:cs="Calibri"/>
                <w:bCs/>
                <w:color w:val="000000" w:themeColor="text1"/>
              </w:rPr>
              <w:t xml:space="preserve">| </w:t>
            </w:r>
            <w:r w:rsidR="00D965FB" w:rsidRPr="000F5C4D">
              <w:rPr>
                <w:rFonts w:cs="Calibri"/>
                <w:bCs/>
                <w:i/>
                <w:color w:val="000000" w:themeColor="text1"/>
              </w:rPr>
              <w:t>Plant</w:t>
            </w:r>
            <w:r w:rsidRPr="000F5C4D">
              <w:rPr>
                <w:rFonts w:cs="Calibri"/>
                <w:bCs/>
                <w:i/>
                <w:color w:val="000000" w:themeColor="text1"/>
              </w:rPr>
              <w:t xml:space="preserve">, </w:t>
            </w:r>
            <w:r w:rsidR="00B136A8" w:rsidRPr="000F5C4D">
              <w:rPr>
                <w:rFonts w:cs="Calibri"/>
                <w:bCs/>
                <w:i/>
                <w:color w:val="000000" w:themeColor="text1"/>
              </w:rPr>
              <w:t>Environment &amp;</w:t>
            </w:r>
            <w:r w:rsidR="00D965FB" w:rsidRPr="000F5C4D">
              <w:rPr>
                <w:rFonts w:cs="Calibri"/>
                <w:bCs/>
                <w:i/>
                <w:color w:val="000000" w:themeColor="text1"/>
              </w:rPr>
              <w:t xml:space="preserve"> Soil Science</w:t>
            </w:r>
            <w:r w:rsidR="004F1ED5" w:rsidRPr="000F5C4D">
              <w:rPr>
                <w:rFonts w:cs="Calibri"/>
                <w:bCs/>
                <w:i/>
                <w:color w:val="000000" w:themeColor="text1"/>
              </w:rPr>
              <w:t xml:space="preserve"> </w:t>
            </w:r>
            <w:r w:rsidR="00DA3EDE" w:rsidRPr="000F5C4D">
              <w:rPr>
                <w:rFonts w:cs="Calibri"/>
                <w:bCs/>
                <w:color w:val="000000" w:themeColor="text1"/>
              </w:rPr>
              <w:t xml:space="preserve">| </w:t>
            </w:r>
            <w:r w:rsidR="00D965FB" w:rsidRPr="000F5C4D">
              <w:rPr>
                <w:rFonts w:cs="Calibri"/>
                <w:bCs/>
                <w:i/>
                <w:color w:val="000000" w:themeColor="text1"/>
              </w:rPr>
              <w:t>Research and Development</w:t>
            </w:r>
          </w:p>
        </w:tc>
      </w:tr>
    </w:tbl>
    <w:p w14:paraId="7FF66F13" w14:textId="5727E319" w:rsidR="00EE3EDE" w:rsidRPr="000F5C4D" w:rsidRDefault="001A6929" w:rsidP="004F1ED5">
      <w:pPr>
        <w:spacing w:before="100" w:after="0" w:line="240" w:lineRule="auto"/>
        <w:jc w:val="center"/>
        <w:rPr>
          <w:rFonts w:cs="Calibri"/>
          <w:color w:val="000000" w:themeColor="text1"/>
        </w:rPr>
      </w:pPr>
      <w:r w:rsidRPr="000F5C4D">
        <w:rPr>
          <w:rFonts w:cs="Calibri"/>
          <w:color w:val="000000" w:themeColor="text1"/>
        </w:rPr>
        <w:t xml:space="preserve">Extremely </w:t>
      </w:r>
      <w:r w:rsidR="003E3820" w:rsidRPr="000F5C4D">
        <w:rPr>
          <w:rFonts w:cs="Calibri"/>
          <w:color w:val="000000" w:themeColor="text1"/>
        </w:rPr>
        <w:t>competent</w:t>
      </w:r>
      <w:r w:rsidR="001203F0" w:rsidRPr="000F5C4D">
        <w:rPr>
          <w:rFonts w:cs="Calibri"/>
          <w:color w:val="000000" w:themeColor="text1"/>
        </w:rPr>
        <w:t xml:space="preserve">, </w:t>
      </w:r>
      <w:r w:rsidRPr="000F5C4D">
        <w:rPr>
          <w:rFonts w:cs="Calibri"/>
          <w:color w:val="000000" w:themeColor="text1"/>
        </w:rPr>
        <w:t xml:space="preserve">reliable </w:t>
      </w:r>
      <w:r w:rsidRPr="00147F79">
        <w:rPr>
          <w:rFonts w:cs="Calibri"/>
          <w:color w:val="000000" w:themeColor="text1"/>
        </w:rPr>
        <w:t xml:space="preserve">bilingual Researcher </w:t>
      </w:r>
      <w:r w:rsidR="00332B86" w:rsidRPr="00147F79">
        <w:rPr>
          <w:rFonts w:cs="Calibri"/>
          <w:color w:val="000000" w:themeColor="text1"/>
        </w:rPr>
        <w:t>Specialist</w:t>
      </w:r>
      <w:r w:rsidR="00450275" w:rsidRPr="00147F79">
        <w:rPr>
          <w:rFonts w:cs="Calibri"/>
          <w:color w:val="000000" w:themeColor="text1"/>
        </w:rPr>
        <w:t xml:space="preserve"> </w:t>
      </w:r>
      <w:r w:rsidR="002B2CFF" w:rsidRPr="000F5C4D">
        <w:rPr>
          <w:rFonts w:cs="Calibri"/>
          <w:color w:val="000000" w:themeColor="text1"/>
        </w:rPr>
        <w:t>highly regarded for</w:t>
      </w:r>
      <w:r w:rsidR="00A375CB" w:rsidRPr="000F5C4D">
        <w:rPr>
          <w:rFonts w:cs="Calibri"/>
          <w:color w:val="000000" w:themeColor="text1"/>
        </w:rPr>
        <w:t xml:space="preserve"> </w:t>
      </w:r>
      <w:r w:rsidR="00C06B8B" w:rsidRPr="000F5C4D">
        <w:rPr>
          <w:rFonts w:cs="Calibri"/>
          <w:color w:val="000000" w:themeColor="text1"/>
        </w:rPr>
        <w:t xml:space="preserve">delivering </w:t>
      </w:r>
      <w:r w:rsidR="007553DB" w:rsidRPr="000F5C4D">
        <w:rPr>
          <w:rFonts w:cs="Calibri"/>
          <w:color w:val="000000" w:themeColor="text1"/>
        </w:rPr>
        <w:t>rigorous support</w:t>
      </w:r>
      <w:r w:rsidR="00552B16" w:rsidRPr="000F5C4D">
        <w:rPr>
          <w:rFonts w:cs="Calibri"/>
          <w:color w:val="000000" w:themeColor="text1"/>
        </w:rPr>
        <w:t xml:space="preserve"> in plant breeding research and ensuring maximum efficiency in </w:t>
      </w:r>
      <w:r w:rsidR="001203F0" w:rsidRPr="000F5C4D">
        <w:rPr>
          <w:rFonts w:cs="Calibri"/>
          <w:color w:val="000000" w:themeColor="text1"/>
        </w:rPr>
        <w:t>field work and greenhouse/</w:t>
      </w:r>
      <w:r w:rsidR="00552B16" w:rsidRPr="000F5C4D">
        <w:rPr>
          <w:rFonts w:cs="Calibri"/>
          <w:color w:val="000000" w:themeColor="text1"/>
        </w:rPr>
        <w:t>laboratory processes and procedures</w:t>
      </w:r>
      <w:r w:rsidR="00A375CB" w:rsidRPr="000F5C4D">
        <w:rPr>
          <w:rFonts w:cs="Calibri"/>
          <w:color w:val="000000" w:themeColor="text1"/>
        </w:rPr>
        <w:t xml:space="preserve">. </w:t>
      </w:r>
      <w:r w:rsidRPr="000F5C4D">
        <w:rPr>
          <w:rFonts w:cs="Calibri"/>
        </w:rPr>
        <w:t xml:space="preserve">Exemplary academic qualifications include candidacy for a Master of Science in Plant, Environment, and Soil Sciences from </w:t>
      </w:r>
      <w:r w:rsidR="003E3820" w:rsidRPr="000F5C4D">
        <w:rPr>
          <w:rFonts w:cs="Calibri"/>
        </w:rPr>
        <w:t xml:space="preserve">Louisiana State University, to be conferred August 2018. </w:t>
      </w:r>
      <w:r w:rsidR="00B54B4E" w:rsidRPr="000F5C4D">
        <w:rPr>
          <w:rFonts w:cs="Calibri"/>
        </w:rPr>
        <w:t xml:space="preserve">Possesses excellent interpersonal and communication skills along with a proven ability to be self-directed and work exceedingly well both independently and in team atmospheres. Meticulous attention to detail, rigorous organizational skills, </w:t>
      </w:r>
      <w:r w:rsidR="001203F0" w:rsidRPr="000F5C4D">
        <w:rPr>
          <w:rFonts w:cs="Calibri"/>
        </w:rPr>
        <w:t xml:space="preserve">motivational leadership capabilities, </w:t>
      </w:r>
      <w:r w:rsidR="00B54B4E" w:rsidRPr="000F5C4D">
        <w:rPr>
          <w:rFonts w:cs="Calibri"/>
        </w:rPr>
        <w:t>and a commitment to consistency</w:t>
      </w:r>
      <w:r w:rsidR="007553DB" w:rsidRPr="000F5C4D">
        <w:rPr>
          <w:rFonts w:cs="Calibri"/>
        </w:rPr>
        <w:t xml:space="preserve"> and quality results</w:t>
      </w:r>
      <w:r w:rsidR="008032E5" w:rsidRPr="000F5C4D">
        <w:rPr>
          <w:rFonts w:cs="Calibri"/>
          <w:color w:val="000000" w:themeColor="text1"/>
        </w:rPr>
        <w:t xml:space="preserve">. </w:t>
      </w:r>
    </w:p>
    <w:p w14:paraId="2C1024D7" w14:textId="77777777" w:rsidR="00D13B32" w:rsidRPr="000F5C4D" w:rsidRDefault="00D13B32" w:rsidP="00085C47">
      <w:pPr>
        <w:spacing w:after="0" w:line="240" w:lineRule="auto"/>
        <w:contextualSpacing/>
        <w:jc w:val="center"/>
        <w:rPr>
          <w:rFonts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731C" w:rsidRPr="000F5C4D" w14:paraId="0C7DFCCA" w14:textId="77777777" w:rsidTr="0078259F">
        <w:tc>
          <w:tcPr>
            <w:tcW w:w="10908" w:type="dxa"/>
            <w:shd w:val="clear" w:color="auto" w:fill="D0CECE"/>
          </w:tcPr>
          <w:p w14:paraId="0262062E" w14:textId="77777777" w:rsidR="009C2FB2" w:rsidRPr="000F5C4D" w:rsidRDefault="003031B2" w:rsidP="004F1ED5">
            <w:pPr>
              <w:spacing w:before="100" w:after="0" w:line="240" w:lineRule="auto"/>
              <w:jc w:val="center"/>
              <w:rPr>
                <w:rFonts w:eastAsia="MS Mincho" w:cs="Calibri"/>
                <w:b/>
                <w:bCs/>
                <w:smallCaps/>
              </w:rPr>
            </w:pPr>
            <w:r w:rsidRPr="000F5C4D">
              <w:rPr>
                <w:rFonts w:eastAsia="MS Mincho" w:cs="Calibri"/>
                <w:b/>
                <w:bCs/>
                <w:smallCaps/>
              </w:rPr>
              <w:t>Selected Highlights</w:t>
            </w:r>
          </w:p>
          <w:p w14:paraId="5558E1B5"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Communicate</w:t>
            </w:r>
            <w:r>
              <w:rPr>
                <w:rFonts w:ascii="Calibri" w:hAnsi="Calibri" w:cs="Calibri"/>
                <w:sz w:val="22"/>
                <w:szCs w:val="22"/>
              </w:rPr>
              <w:t>d</w:t>
            </w:r>
            <w:r w:rsidRPr="000F5C4D">
              <w:rPr>
                <w:rFonts w:ascii="Calibri" w:hAnsi="Calibri" w:cs="Calibri"/>
                <w:sz w:val="22"/>
                <w:szCs w:val="22"/>
              </w:rPr>
              <w:t xml:space="preserve"> extensively with the work team and synchronize</w:t>
            </w:r>
            <w:r>
              <w:rPr>
                <w:rFonts w:ascii="Calibri" w:hAnsi="Calibri" w:cs="Calibri"/>
                <w:sz w:val="22"/>
                <w:szCs w:val="22"/>
              </w:rPr>
              <w:t>d</w:t>
            </w:r>
            <w:r w:rsidRPr="000F5C4D">
              <w:rPr>
                <w:rFonts w:ascii="Calibri" w:hAnsi="Calibri" w:cs="Calibri"/>
                <w:sz w:val="22"/>
                <w:szCs w:val="22"/>
              </w:rPr>
              <w:t xml:space="preserve"> efforts on all activities to accomplish the daily goals with maximum efficiency and accuracy.</w:t>
            </w:r>
          </w:p>
          <w:p w14:paraId="4DD7CB93"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Participate</w:t>
            </w:r>
            <w:r>
              <w:rPr>
                <w:rFonts w:ascii="Calibri" w:hAnsi="Calibri" w:cs="Calibri"/>
                <w:sz w:val="22"/>
                <w:szCs w:val="22"/>
              </w:rPr>
              <w:t>d</w:t>
            </w:r>
            <w:r w:rsidRPr="000F5C4D">
              <w:rPr>
                <w:rFonts w:ascii="Calibri" w:hAnsi="Calibri" w:cs="Calibri"/>
                <w:sz w:val="22"/>
                <w:szCs w:val="22"/>
              </w:rPr>
              <w:t xml:space="preserve"> in all phases of the research process, including soil sampling and detailed laboratory analysis to determinate fertilization rates.</w:t>
            </w:r>
          </w:p>
          <w:p w14:paraId="6AA992AD"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Cooperate</w:t>
            </w:r>
            <w:r>
              <w:rPr>
                <w:rFonts w:ascii="Calibri" w:hAnsi="Calibri" w:cs="Calibri"/>
                <w:sz w:val="22"/>
                <w:szCs w:val="22"/>
              </w:rPr>
              <w:t>d</w:t>
            </w:r>
            <w:r w:rsidRPr="000F5C4D">
              <w:rPr>
                <w:rFonts w:ascii="Calibri" w:hAnsi="Calibri" w:cs="Calibri"/>
                <w:sz w:val="22"/>
                <w:szCs w:val="22"/>
              </w:rPr>
              <w:t xml:space="preserve"> with other graduate researchers in application of herbicides for weed control and tolerance tests.</w:t>
            </w:r>
          </w:p>
          <w:p w14:paraId="066CF39B"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Assure</w:t>
            </w:r>
            <w:r>
              <w:rPr>
                <w:rFonts w:ascii="Calibri" w:hAnsi="Calibri" w:cs="Calibri"/>
                <w:sz w:val="22"/>
                <w:szCs w:val="22"/>
              </w:rPr>
              <w:t>d</w:t>
            </w:r>
            <w:r w:rsidRPr="000F5C4D">
              <w:rPr>
                <w:rFonts w:ascii="Calibri" w:hAnsi="Calibri" w:cs="Calibri"/>
                <w:sz w:val="22"/>
                <w:szCs w:val="22"/>
              </w:rPr>
              <w:t xml:space="preserve"> better plants for breeding program through careful selection and meticulous note taking in experiments.</w:t>
            </w:r>
          </w:p>
          <w:p w14:paraId="1CCA4559"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Collect</w:t>
            </w:r>
            <w:r>
              <w:rPr>
                <w:rFonts w:ascii="Calibri" w:hAnsi="Calibri" w:cs="Calibri"/>
                <w:sz w:val="22"/>
                <w:szCs w:val="22"/>
              </w:rPr>
              <w:t>ed</w:t>
            </w:r>
            <w:r w:rsidRPr="000F5C4D">
              <w:rPr>
                <w:rFonts w:ascii="Calibri" w:hAnsi="Calibri" w:cs="Calibri"/>
                <w:sz w:val="22"/>
                <w:szCs w:val="22"/>
              </w:rPr>
              <w:t xml:space="preserve"> extensive yield, moisture and weight data mastering different techniques, harvesting single plants or rows by hand and entire plots with combine.</w:t>
            </w:r>
          </w:p>
          <w:p w14:paraId="16D3181D" w14:textId="77777777" w:rsidR="00363F3F" w:rsidRPr="000F5C4D" w:rsidRDefault="00363F3F" w:rsidP="00363F3F">
            <w:pPr>
              <w:pStyle w:val="ListParagraph"/>
              <w:numPr>
                <w:ilvl w:val="0"/>
                <w:numId w:val="19"/>
              </w:numPr>
              <w:spacing w:before="0" w:after="0"/>
              <w:rPr>
                <w:rFonts w:ascii="Calibri" w:hAnsi="Calibri" w:cs="Calibri"/>
                <w:sz w:val="22"/>
                <w:szCs w:val="22"/>
              </w:rPr>
            </w:pPr>
            <w:r w:rsidRPr="000F5C4D">
              <w:rPr>
                <w:rFonts w:ascii="Calibri" w:hAnsi="Calibri" w:cs="Calibri"/>
                <w:sz w:val="22"/>
                <w:szCs w:val="22"/>
              </w:rPr>
              <w:t>Produce</w:t>
            </w:r>
            <w:r>
              <w:rPr>
                <w:rFonts w:ascii="Calibri" w:hAnsi="Calibri" w:cs="Calibri"/>
                <w:sz w:val="22"/>
                <w:szCs w:val="22"/>
              </w:rPr>
              <w:t>d</w:t>
            </w:r>
            <w:r w:rsidRPr="000F5C4D">
              <w:rPr>
                <w:rFonts w:ascii="Calibri" w:hAnsi="Calibri" w:cs="Calibri"/>
                <w:sz w:val="22"/>
                <w:szCs w:val="22"/>
              </w:rPr>
              <w:t xml:space="preserve"> optimal DNA extraction in skillful planting of seedling trays for tissue sampling.</w:t>
            </w:r>
          </w:p>
          <w:p w14:paraId="68BC932A" w14:textId="3B50CD87" w:rsidR="000B731C" w:rsidRPr="000F5C4D" w:rsidRDefault="00363F3F" w:rsidP="00363F3F">
            <w:pPr>
              <w:pStyle w:val="NoSpacing"/>
              <w:numPr>
                <w:ilvl w:val="0"/>
                <w:numId w:val="19"/>
              </w:numPr>
              <w:suppressAutoHyphens/>
              <w:autoSpaceDN w:val="0"/>
              <w:contextualSpacing/>
              <w:textAlignment w:val="baseline"/>
              <w:rPr>
                <w:rFonts w:eastAsia="Times New Roman" w:cs="Calibri"/>
                <w:spacing w:val="-2"/>
              </w:rPr>
            </w:pPr>
            <w:r w:rsidRPr="000F5C4D">
              <w:rPr>
                <w:rFonts w:cs="Calibri"/>
              </w:rPr>
              <w:t xml:space="preserve">Chosen to represent the team and travel to harvest in multiple locations in the </w:t>
            </w:r>
            <w:r>
              <w:t>s</w:t>
            </w:r>
            <w:r w:rsidRPr="000F5C4D">
              <w:rPr>
                <w:rFonts w:cs="Calibri"/>
              </w:rPr>
              <w:t>outh</w:t>
            </w:r>
            <w:r>
              <w:t>e</w:t>
            </w:r>
            <w:r w:rsidRPr="000F5C4D">
              <w:rPr>
                <w:rFonts w:cs="Calibri"/>
              </w:rPr>
              <w:t>ast</w:t>
            </w:r>
            <w:r>
              <w:t>ern United States</w:t>
            </w:r>
            <w:r w:rsidR="000B731C" w:rsidRPr="000F5C4D">
              <w:rPr>
                <w:rFonts w:eastAsia="Times New Roman" w:cs="Calibri"/>
                <w:spacing w:val="-2"/>
              </w:rPr>
              <w:t>.</w:t>
            </w:r>
          </w:p>
          <w:p w14:paraId="29DC88EF" w14:textId="05BDFFC8" w:rsidR="00C87EFC" w:rsidRPr="000F5C4D" w:rsidRDefault="00C87EFC" w:rsidP="000B731C">
            <w:pPr>
              <w:spacing w:after="0" w:line="240" w:lineRule="auto"/>
              <w:ind w:left="360"/>
              <w:contextualSpacing/>
              <w:rPr>
                <w:rFonts w:cs="Calibri"/>
              </w:rPr>
            </w:pPr>
          </w:p>
        </w:tc>
      </w:tr>
    </w:tbl>
    <w:p w14:paraId="585788D4" w14:textId="77777777" w:rsidR="00E37DA5" w:rsidRPr="000F5C4D" w:rsidRDefault="00E37DA5" w:rsidP="00085C47">
      <w:pPr>
        <w:spacing w:after="0" w:line="240" w:lineRule="auto"/>
        <w:contextualSpacing/>
        <w:rPr>
          <w:rFonts w:cs="Calibri"/>
          <w:color w:val="000000" w:themeColor="text1"/>
        </w:rPr>
      </w:pPr>
    </w:p>
    <w:tbl>
      <w:tblPr>
        <w:tblW w:w="5000" w:type="pct"/>
        <w:tblBorders>
          <w:top w:val="single" w:sz="18" w:space="0" w:color="auto"/>
          <w:bottom w:val="single" w:sz="2" w:space="0" w:color="auto"/>
        </w:tblBorders>
        <w:shd w:val="clear" w:color="auto" w:fill="D0CECE"/>
        <w:tblLook w:val="04A0" w:firstRow="1" w:lastRow="0" w:firstColumn="1" w:lastColumn="0" w:noHBand="0" w:noVBand="1"/>
      </w:tblPr>
      <w:tblGrid>
        <w:gridCol w:w="3538"/>
        <w:gridCol w:w="4342"/>
        <w:gridCol w:w="2920"/>
      </w:tblGrid>
      <w:tr w:rsidR="00125810" w:rsidRPr="000F5C4D" w14:paraId="105A35D1" w14:textId="77777777" w:rsidTr="00D965FB">
        <w:tc>
          <w:tcPr>
            <w:tcW w:w="5000" w:type="pct"/>
            <w:gridSpan w:val="3"/>
            <w:tcBorders>
              <w:top w:val="single" w:sz="12" w:space="0" w:color="auto"/>
              <w:bottom w:val="single" w:sz="4" w:space="0" w:color="auto"/>
            </w:tcBorders>
            <w:shd w:val="clear" w:color="auto" w:fill="D0CECE"/>
          </w:tcPr>
          <w:p w14:paraId="312916BE" w14:textId="77777777" w:rsidR="000277B4" w:rsidRPr="000F5C4D" w:rsidRDefault="000277B4" w:rsidP="00085C47">
            <w:pPr>
              <w:spacing w:after="0" w:line="240" w:lineRule="auto"/>
              <w:contextualSpacing/>
              <w:jc w:val="center"/>
              <w:rPr>
                <w:rFonts w:cs="Calibri"/>
                <w:b/>
                <w:smallCaps/>
                <w:color w:val="000000" w:themeColor="text1"/>
                <w:spacing w:val="20"/>
              </w:rPr>
            </w:pPr>
            <w:r w:rsidRPr="000F5C4D">
              <w:rPr>
                <w:rFonts w:cs="Calibri"/>
                <w:b/>
                <w:smallCaps/>
                <w:color w:val="000000" w:themeColor="text1"/>
                <w:spacing w:val="20"/>
              </w:rPr>
              <w:t>Core Competencies</w:t>
            </w:r>
          </w:p>
        </w:tc>
      </w:tr>
      <w:tr w:rsidR="00D965FB" w:rsidRPr="000F5C4D" w14:paraId="1FE51A21" w14:textId="77777777" w:rsidTr="00D9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38" w:type="pct"/>
            <w:tcBorders>
              <w:top w:val="nil"/>
              <w:left w:val="nil"/>
              <w:bottom w:val="nil"/>
              <w:right w:val="nil"/>
            </w:tcBorders>
            <w:shd w:val="clear" w:color="auto" w:fill="auto"/>
          </w:tcPr>
          <w:p w14:paraId="12B98986" w14:textId="5ACAB08B" w:rsidR="00D965FB" w:rsidRPr="000F5C4D" w:rsidRDefault="00D965FB" w:rsidP="008C7DB0">
            <w:pPr>
              <w:numPr>
                <w:ilvl w:val="0"/>
                <w:numId w:val="16"/>
              </w:numPr>
              <w:spacing w:after="0" w:line="240" w:lineRule="auto"/>
              <w:rPr>
                <w:rFonts w:cs="Calibri"/>
              </w:rPr>
            </w:pPr>
            <w:bookmarkStart w:id="1" w:name="_Hlk517531911"/>
            <w:r w:rsidRPr="000F5C4D">
              <w:rPr>
                <w:rFonts w:cs="Calibri"/>
              </w:rPr>
              <w:t>Research Methods</w:t>
            </w:r>
          </w:p>
        </w:tc>
        <w:tc>
          <w:tcPr>
            <w:tcW w:w="2010" w:type="pct"/>
            <w:tcBorders>
              <w:top w:val="nil"/>
              <w:left w:val="nil"/>
              <w:bottom w:val="nil"/>
              <w:right w:val="nil"/>
            </w:tcBorders>
            <w:shd w:val="clear" w:color="auto" w:fill="auto"/>
          </w:tcPr>
          <w:p w14:paraId="72DD94CC" w14:textId="11679AAE" w:rsidR="00D965FB" w:rsidRPr="000F5C4D" w:rsidRDefault="00D965FB" w:rsidP="008C7DB0">
            <w:pPr>
              <w:numPr>
                <w:ilvl w:val="0"/>
                <w:numId w:val="16"/>
              </w:numPr>
              <w:spacing w:after="0" w:line="240" w:lineRule="auto"/>
              <w:rPr>
                <w:rFonts w:cs="Calibri"/>
              </w:rPr>
            </w:pPr>
            <w:r w:rsidRPr="000F5C4D">
              <w:rPr>
                <w:rFonts w:cs="Calibri"/>
              </w:rPr>
              <w:t>Documentation/Recording Keeping</w:t>
            </w:r>
          </w:p>
        </w:tc>
        <w:tc>
          <w:tcPr>
            <w:tcW w:w="1352" w:type="pct"/>
            <w:tcBorders>
              <w:top w:val="nil"/>
              <w:left w:val="nil"/>
              <w:bottom w:val="nil"/>
              <w:right w:val="nil"/>
            </w:tcBorders>
            <w:shd w:val="clear" w:color="auto" w:fill="auto"/>
          </w:tcPr>
          <w:p w14:paraId="39A23C03" w14:textId="4681B850" w:rsidR="00D965FB" w:rsidRPr="000F5C4D" w:rsidRDefault="00F612C5" w:rsidP="008C7DB0">
            <w:pPr>
              <w:numPr>
                <w:ilvl w:val="0"/>
                <w:numId w:val="16"/>
              </w:numPr>
              <w:spacing w:after="0" w:line="240" w:lineRule="auto"/>
              <w:rPr>
                <w:rFonts w:cs="Calibri"/>
              </w:rPr>
            </w:pPr>
            <w:r w:rsidRPr="000F5C4D">
              <w:rPr>
                <w:rFonts w:cs="Calibri"/>
              </w:rPr>
              <w:t>Leadership</w:t>
            </w:r>
          </w:p>
        </w:tc>
      </w:tr>
      <w:tr w:rsidR="00D965FB" w:rsidRPr="000F5C4D" w14:paraId="5AB568D0" w14:textId="77777777" w:rsidTr="00D9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38" w:type="pct"/>
            <w:tcBorders>
              <w:top w:val="nil"/>
              <w:left w:val="nil"/>
              <w:bottom w:val="nil"/>
              <w:right w:val="nil"/>
            </w:tcBorders>
            <w:shd w:val="clear" w:color="auto" w:fill="auto"/>
          </w:tcPr>
          <w:p w14:paraId="297F00BA" w14:textId="421DC08A" w:rsidR="00D965FB" w:rsidRPr="000F5C4D" w:rsidRDefault="00D965FB" w:rsidP="007D61D6">
            <w:pPr>
              <w:numPr>
                <w:ilvl w:val="0"/>
                <w:numId w:val="16"/>
              </w:numPr>
              <w:spacing w:after="0" w:line="240" w:lineRule="auto"/>
              <w:rPr>
                <w:rFonts w:cs="Calibri"/>
              </w:rPr>
            </w:pPr>
            <w:r w:rsidRPr="000F5C4D">
              <w:rPr>
                <w:rFonts w:cs="Calibri"/>
              </w:rPr>
              <w:t>Agriculture/Agronomy</w:t>
            </w:r>
          </w:p>
        </w:tc>
        <w:tc>
          <w:tcPr>
            <w:tcW w:w="2010" w:type="pct"/>
            <w:tcBorders>
              <w:top w:val="nil"/>
              <w:left w:val="nil"/>
              <w:bottom w:val="nil"/>
              <w:right w:val="nil"/>
            </w:tcBorders>
            <w:shd w:val="clear" w:color="auto" w:fill="auto"/>
          </w:tcPr>
          <w:p w14:paraId="084BB704" w14:textId="77777777" w:rsidR="00D965FB" w:rsidRPr="000F5C4D" w:rsidRDefault="00D965FB" w:rsidP="007D61D6">
            <w:pPr>
              <w:numPr>
                <w:ilvl w:val="0"/>
                <w:numId w:val="16"/>
              </w:numPr>
              <w:spacing w:after="0" w:line="240" w:lineRule="auto"/>
              <w:rPr>
                <w:rFonts w:cs="Calibri"/>
              </w:rPr>
            </w:pPr>
            <w:r w:rsidRPr="000F5C4D">
              <w:rPr>
                <w:rFonts w:cs="Calibri"/>
              </w:rPr>
              <w:t>Collaboration</w:t>
            </w:r>
          </w:p>
        </w:tc>
        <w:tc>
          <w:tcPr>
            <w:tcW w:w="1352" w:type="pct"/>
            <w:tcBorders>
              <w:top w:val="nil"/>
              <w:left w:val="nil"/>
              <w:bottom w:val="nil"/>
              <w:right w:val="nil"/>
            </w:tcBorders>
            <w:shd w:val="clear" w:color="auto" w:fill="auto"/>
          </w:tcPr>
          <w:p w14:paraId="5BB8C6F4" w14:textId="77777777" w:rsidR="00D965FB" w:rsidRPr="000F5C4D" w:rsidRDefault="00D965FB" w:rsidP="007D61D6">
            <w:pPr>
              <w:numPr>
                <w:ilvl w:val="0"/>
                <w:numId w:val="16"/>
              </w:numPr>
              <w:spacing w:after="0" w:line="240" w:lineRule="auto"/>
              <w:rPr>
                <w:rFonts w:cs="Calibri"/>
              </w:rPr>
            </w:pPr>
            <w:r w:rsidRPr="000F5C4D">
              <w:rPr>
                <w:rFonts w:cs="Calibri"/>
              </w:rPr>
              <w:t>Communication Skills</w:t>
            </w:r>
          </w:p>
        </w:tc>
      </w:tr>
      <w:tr w:rsidR="00D965FB" w:rsidRPr="000F5C4D" w14:paraId="422D6271" w14:textId="77777777" w:rsidTr="00D9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3"/>
        </w:trPr>
        <w:tc>
          <w:tcPr>
            <w:tcW w:w="1638" w:type="pct"/>
            <w:tcBorders>
              <w:top w:val="nil"/>
              <w:left w:val="nil"/>
              <w:bottom w:val="nil"/>
              <w:right w:val="nil"/>
            </w:tcBorders>
            <w:shd w:val="clear" w:color="auto" w:fill="auto"/>
          </w:tcPr>
          <w:p w14:paraId="4689E7B1" w14:textId="77777777" w:rsidR="00D965FB" w:rsidRPr="000F5C4D" w:rsidRDefault="00D965FB" w:rsidP="00D965FB">
            <w:pPr>
              <w:numPr>
                <w:ilvl w:val="0"/>
                <w:numId w:val="16"/>
              </w:numPr>
              <w:spacing w:after="0" w:line="240" w:lineRule="auto"/>
              <w:rPr>
                <w:rFonts w:cs="Calibri"/>
              </w:rPr>
            </w:pPr>
            <w:r w:rsidRPr="000F5C4D">
              <w:rPr>
                <w:rFonts w:cs="Calibri"/>
              </w:rPr>
              <w:t>Policies/Procedures</w:t>
            </w:r>
          </w:p>
        </w:tc>
        <w:tc>
          <w:tcPr>
            <w:tcW w:w="2010" w:type="pct"/>
            <w:tcBorders>
              <w:top w:val="nil"/>
              <w:left w:val="nil"/>
              <w:bottom w:val="nil"/>
              <w:right w:val="nil"/>
            </w:tcBorders>
            <w:shd w:val="clear" w:color="auto" w:fill="auto"/>
          </w:tcPr>
          <w:p w14:paraId="338A5329" w14:textId="77777777" w:rsidR="00D965FB" w:rsidRPr="000F5C4D" w:rsidRDefault="00D965FB" w:rsidP="00D965FB">
            <w:pPr>
              <w:numPr>
                <w:ilvl w:val="0"/>
                <w:numId w:val="16"/>
              </w:numPr>
              <w:spacing w:after="0" w:line="240" w:lineRule="auto"/>
              <w:rPr>
                <w:rFonts w:cs="Calibri"/>
              </w:rPr>
            </w:pPr>
            <w:r w:rsidRPr="000F5C4D">
              <w:rPr>
                <w:rFonts w:cs="Calibri"/>
              </w:rPr>
              <w:t>Technology Skills</w:t>
            </w:r>
          </w:p>
        </w:tc>
        <w:tc>
          <w:tcPr>
            <w:tcW w:w="1352" w:type="pct"/>
            <w:tcBorders>
              <w:top w:val="nil"/>
              <w:left w:val="nil"/>
              <w:bottom w:val="nil"/>
              <w:right w:val="nil"/>
            </w:tcBorders>
            <w:shd w:val="clear" w:color="auto" w:fill="auto"/>
          </w:tcPr>
          <w:p w14:paraId="5CA507E9" w14:textId="77777777" w:rsidR="00D965FB" w:rsidRPr="000F5C4D" w:rsidRDefault="00D965FB" w:rsidP="00D965FB">
            <w:pPr>
              <w:numPr>
                <w:ilvl w:val="0"/>
                <w:numId w:val="16"/>
              </w:numPr>
              <w:spacing w:after="0" w:line="240" w:lineRule="auto"/>
              <w:rPr>
                <w:rFonts w:cs="Calibri"/>
              </w:rPr>
            </w:pPr>
            <w:r w:rsidRPr="000F5C4D">
              <w:rPr>
                <w:rFonts w:cs="Calibri"/>
              </w:rPr>
              <w:t>Multitasking</w:t>
            </w:r>
          </w:p>
        </w:tc>
      </w:tr>
      <w:tr w:rsidR="00D965FB" w:rsidRPr="000F5C4D" w14:paraId="3B3C0521" w14:textId="77777777" w:rsidTr="00D9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38" w:type="pct"/>
            <w:tcBorders>
              <w:top w:val="nil"/>
              <w:left w:val="nil"/>
              <w:bottom w:val="nil"/>
              <w:right w:val="nil"/>
            </w:tcBorders>
            <w:shd w:val="clear" w:color="auto" w:fill="auto"/>
          </w:tcPr>
          <w:p w14:paraId="2FA9854D" w14:textId="77777777" w:rsidR="00D965FB" w:rsidRPr="000F5C4D" w:rsidRDefault="00D965FB" w:rsidP="00D965FB">
            <w:pPr>
              <w:numPr>
                <w:ilvl w:val="0"/>
                <w:numId w:val="16"/>
              </w:numPr>
              <w:spacing w:after="0" w:line="240" w:lineRule="auto"/>
              <w:rPr>
                <w:rFonts w:cs="Calibri"/>
              </w:rPr>
            </w:pPr>
            <w:r w:rsidRPr="000F5C4D">
              <w:rPr>
                <w:rFonts w:cs="Calibri"/>
              </w:rPr>
              <w:t>Problem Solving</w:t>
            </w:r>
          </w:p>
        </w:tc>
        <w:tc>
          <w:tcPr>
            <w:tcW w:w="2010" w:type="pct"/>
            <w:tcBorders>
              <w:top w:val="nil"/>
              <w:left w:val="nil"/>
              <w:bottom w:val="nil"/>
              <w:right w:val="nil"/>
            </w:tcBorders>
            <w:shd w:val="clear" w:color="auto" w:fill="auto"/>
          </w:tcPr>
          <w:p w14:paraId="156B9F9C" w14:textId="12687D25" w:rsidR="00D965FB" w:rsidRPr="000F5C4D" w:rsidRDefault="00F612C5" w:rsidP="00D965FB">
            <w:pPr>
              <w:numPr>
                <w:ilvl w:val="0"/>
                <w:numId w:val="16"/>
              </w:numPr>
              <w:spacing w:after="0" w:line="240" w:lineRule="auto"/>
              <w:rPr>
                <w:rFonts w:cs="Calibri"/>
              </w:rPr>
            </w:pPr>
            <w:r w:rsidRPr="000F5C4D">
              <w:rPr>
                <w:rFonts w:cs="Calibri"/>
              </w:rPr>
              <w:t>Crop/Seed Protection</w:t>
            </w:r>
          </w:p>
        </w:tc>
        <w:tc>
          <w:tcPr>
            <w:tcW w:w="1352" w:type="pct"/>
            <w:tcBorders>
              <w:top w:val="nil"/>
              <w:left w:val="nil"/>
              <w:bottom w:val="nil"/>
              <w:right w:val="nil"/>
            </w:tcBorders>
            <w:shd w:val="clear" w:color="auto" w:fill="auto"/>
          </w:tcPr>
          <w:p w14:paraId="5CD6E5D5" w14:textId="13F1130E" w:rsidR="00D965FB" w:rsidRPr="000F5C4D" w:rsidRDefault="00D965FB" w:rsidP="00D965FB">
            <w:pPr>
              <w:numPr>
                <w:ilvl w:val="0"/>
                <w:numId w:val="16"/>
              </w:numPr>
              <w:spacing w:after="0" w:line="240" w:lineRule="auto"/>
              <w:rPr>
                <w:rFonts w:cs="Calibri"/>
              </w:rPr>
            </w:pPr>
            <w:r w:rsidRPr="000F5C4D">
              <w:rPr>
                <w:rFonts w:cs="Calibri"/>
              </w:rPr>
              <w:t>Operations/Efficiency</w:t>
            </w:r>
          </w:p>
        </w:tc>
      </w:tr>
      <w:bookmarkEnd w:id="1"/>
      <w:tr w:rsidR="00CF208D" w:rsidRPr="000F5C4D" w14:paraId="17730BA9" w14:textId="77777777" w:rsidTr="00D9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38" w:type="pct"/>
            <w:tcBorders>
              <w:top w:val="nil"/>
              <w:left w:val="nil"/>
              <w:bottom w:val="nil"/>
              <w:right w:val="nil"/>
            </w:tcBorders>
            <w:shd w:val="clear" w:color="auto" w:fill="auto"/>
          </w:tcPr>
          <w:p w14:paraId="317C4145" w14:textId="77777777" w:rsidR="00CF208D" w:rsidRPr="000F5C4D" w:rsidRDefault="00CF208D" w:rsidP="00085C47">
            <w:pPr>
              <w:spacing w:after="0" w:line="240" w:lineRule="auto"/>
              <w:contextualSpacing/>
              <w:rPr>
                <w:rFonts w:cs="Calibri"/>
                <w:color w:val="000000" w:themeColor="text1"/>
              </w:rPr>
            </w:pPr>
          </w:p>
        </w:tc>
        <w:tc>
          <w:tcPr>
            <w:tcW w:w="2010" w:type="pct"/>
            <w:tcBorders>
              <w:top w:val="nil"/>
              <w:left w:val="nil"/>
              <w:bottom w:val="nil"/>
              <w:right w:val="nil"/>
            </w:tcBorders>
            <w:shd w:val="clear" w:color="auto" w:fill="auto"/>
          </w:tcPr>
          <w:p w14:paraId="06E0D0E8" w14:textId="77777777" w:rsidR="00CF208D" w:rsidRPr="000F5C4D" w:rsidRDefault="00CF208D" w:rsidP="00085C47">
            <w:pPr>
              <w:spacing w:after="0" w:line="240" w:lineRule="auto"/>
              <w:ind w:left="360"/>
              <w:contextualSpacing/>
              <w:rPr>
                <w:rFonts w:cs="Calibri"/>
                <w:color w:val="000000" w:themeColor="text1"/>
              </w:rPr>
            </w:pPr>
          </w:p>
        </w:tc>
        <w:tc>
          <w:tcPr>
            <w:tcW w:w="1352" w:type="pct"/>
            <w:tcBorders>
              <w:top w:val="nil"/>
              <w:left w:val="nil"/>
              <w:bottom w:val="nil"/>
              <w:right w:val="nil"/>
            </w:tcBorders>
            <w:shd w:val="clear" w:color="auto" w:fill="auto"/>
          </w:tcPr>
          <w:p w14:paraId="79BB09C7" w14:textId="77777777" w:rsidR="00CF208D" w:rsidRPr="000F5C4D" w:rsidRDefault="00CF208D" w:rsidP="00085C47">
            <w:pPr>
              <w:spacing w:after="0" w:line="240" w:lineRule="auto"/>
              <w:ind w:left="360"/>
              <w:contextualSpacing/>
              <w:rPr>
                <w:rFonts w:cs="Calibri"/>
                <w:color w:val="000000" w:themeColor="text1"/>
              </w:rPr>
            </w:pPr>
          </w:p>
        </w:tc>
      </w:tr>
      <w:tr w:rsidR="00332432" w:rsidRPr="000F5C4D" w14:paraId="286D5E31" w14:textId="77777777" w:rsidTr="00D965FB">
        <w:tc>
          <w:tcPr>
            <w:tcW w:w="5000" w:type="pct"/>
            <w:gridSpan w:val="3"/>
            <w:tcBorders>
              <w:top w:val="single" w:sz="12" w:space="0" w:color="auto"/>
              <w:bottom w:val="single" w:sz="2" w:space="0" w:color="auto"/>
            </w:tcBorders>
            <w:shd w:val="clear" w:color="auto" w:fill="D0CECE"/>
          </w:tcPr>
          <w:p w14:paraId="24FA1110" w14:textId="77777777" w:rsidR="00332432" w:rsidRPr="000F5C4D" w:rsidRDefault="00332432" w:rsidP="009766A2">
            <w:pPr>
              <w:spacing w:after="0" w:line="240" w:lineRule="auto"/>
              <w:contextualSpacing/>
              <w:jc w:val="center"/>
              <w:rPr>
                <w:rFonts w:cs="Calibri"/>
                <w:b/>
                <w:smallCaps/>
                <w:color w:val="000000" w:themeColor="text1"/>
                <w:spacing w:val="20"/>
              </w:rPr>
            </w:pPr>
            <w:r w:rsidRPr="000F5C4D">
              <w:rPr>
                <w:rFonts w:cs="Calibri"/>
                <w:b/>
                <w:smallCaps/>
                <w:color w:val="000000" w:themeColor="text1"/>
                <w:spacing w:val="20"/>
              </w:rPr>
              <w:t>Education</w:t>
            </w:r>
          </w:p>
        </w:tc>
      </w:tr>
    </w:tbl>
    <w:p w14:paraId="06C34D4E" w14:textId="1905CE8B" w:rsidR="00332432" w:rsidRPr="000F5C4D" w:rsidRDefault="003E3820" w:rsidP="00332432">
      <w:pPr>
        <w:spacing w:before="100" w:after="0" w:line="240" w:lineRule="auto"/>
        <w:rPr>
          <w:rFonts w:cs="Calibri"/>
          <w:b/>
          <w:color w:val="000000" w:themeColor="text1"/>
        </w:rPr>
      </w:pPr>
      <w:r w:rsidRPr="000F5C4D">
        <w:rPr>
          <w:rFonts w:cs="Calibri"/>
          <w:b/>
          <w:color w:val="000000" w:themeColor="text1"/>
        </w:rPr>
        <w:t>Louisiana State University</w:t>
      </w:r>
      <w:r w:rsidR="00332432" w:rsidRPr="000F5C4D">
        <w:rPr>
          <w:rFonts w:cs="Calibri"/>
          <w:b/>
          <w:color w:val="000000" w:themeColor="text1"/>
        </w:rPr>
        <w:t xml:space="preserve">, </w:t>
      </w:r>
      <w:r w:rsidRPr="000F5C4D">
        <w:rPr>
          <w:rFonts w:cs="Calibri"/>
          <w:b/>
          <w:color w:val="000000" w:themeColor="text1"/>
        </w:rPr>
        <w:t>Baton Rouge, LA</w:t>
      </w:r>
      <w:r w:rsidR="00B136A8" w:rsidRPr="000F5C4D">
        <w:rPr>
          <w:rFonts w:cs="Calibri"/>
          <w:b/>
          <w:color w:val="000000" w:themeColor="text1"/>
        </w:rPr>
        <w:t>: Expected 2018</w:t>
      </w:r>
    </w:p>
    <w:p w14:paraId="0D79521A" w14:textId="7B417017" w:rsidR="00332432" w:rsidRPr="000F5C4D" w:rsidRDefault="003E3820" w:rsidP="00332432">
      <w:pPr>
        <w:widowControl w:val="0"/>
        <w:autoSpaceDE w:val="0"/>
        <w:autoSpaceDN w:val="0"/>
        <w:adjustRightInd w:val="0"/>
        <w:spacing w:after="0" w:line="240" w:lineRule="auto"/>
        <w:rPr>
          <w:rFonts w:cs="Calibri"/>
          <w:i/>
        </w:rPr>
      </w:pPr>
      <w:r w:rsidRPr="000F5C4D">
        <w:rPr>
          <w:rFonts w:cs="Calibri"/>
          <w:i/>
        </w:rPr>
        <w:t xml:space="preserve">Master of </w:t>
      </w:r>
      <w:r w:rsidRPr="00E1270C">
        <w:rPr>
          <w:rFonts w:cs="Calibri"/>
          <w:i/>
          <w:color w:val="000000" w:themeColor="text1"/>
        </w:rPr>
        <w:t xml:space="preserve">Science (Candidate) </w:t>
      </w:r>
      <w:r w:rsidRPr="000F5C4D">
        <w:rPr>
          <w:rFonts w:cs="Calibri"/>
          <w:i/>
        </w:rPr>
        <w:t>–</w:t>
      </w:r>
      <w:r w:rsidR="002D0489" w:rsidRPr="000F5C4D">
        <w:rPr>
          <w:rFonts w:cs="Calibri"/>
          <w:i/>
        </w:rPr>
        <w:t xml:space="preserve"> </w:t>
      </w:r>
      <w:r w:rsidRPr="000F5C4D">
        <w:rPr>
          <w:rFonts w:cs="Calibri"/>
          <w:i/>
        </w:rPr>
        <w:t xml:space="preserve">Plant, Environment, and Soil Sciences </w:t>
      </w:r>
      <w:r w:rsidR="00332432" w:rsidRPr="000F5C4D">
        <w:rPr>
          <w:rFonts w:cs="Calibri"/>
          <w:i/>
          <w:iCs/>
        </w:rPr>
        <w:t>(GPA</w:t>
      </w:r>
      <w:r w:rsidRPr="000F5C4D">
        <w:rPr>
          <w:rFonts w:cs="Calibri"/>
          <w:i/>
          <w:iCs/>
        </w:rPr>
        <w:t>: 3.38</w:t>
      </w:r>
      <w:r w:rsidR="00332432" w:rsidRPr="000F5C4D">
        <w:rPr>
          <w:rFonts w:cs="Calibri"/>
          <w:i/>
          <w:iCs/>
        </w:rPr>
        <w:t>)</w:t>
      </w:r>
    </w:p>
    <w:p w14:paraId="794ECD01" w14:textId="0563AD5B" w:rsidR="003E3820" w:rsidRPr="000F5C4D" w:rsidRDefault="003E3820" w:rsidP="003E3820">
      <w:pPr>
        <w:numPr>
          <w:ilvl w:val="0"/>
          <w:numId w:val="2"/>
        </w:numPr>
        <w:spacing w:after="0" w:line="240" w:lineRule="auto"/>
        <w:contextualSpacing/>
        <w:rPr>
          <w:rFonts w:eastAsia="ヒラギノ角ゴ Pro W3" w:cs="Calibri"/>
          <w:color w:val="FF0000"/>
          <w:lang w:val="en-CA"/>
        </w:rPr>
      </w:pPr>
      <w:bookmarkStart w:id="2" w:name="_Hlk485720154"/>
      <w:bookmarkStart w:id="3" w:name="_Hlk485720161"/>
      <w:r w:rsidRPr="000F5C4D">
        <w:rPr>
          <w:rFonts w:eastAsia="ヒラギノ角ゴ Pro W3" w:cs="Calibri"/>
          <w:b/>
          <w:lang w:val="en-CA"/>
        </w:rPr>
        <w:t>Thesis:</w:t>
      </w:r>
      <w:r w:rsidR="002D0489" w:rsidRPr="000F5C4D">
        <w:rPr>
          <w:rFonts w:eastAsia="ヒラギノ角ゴ Pro W3" w:cs="Calibri"/>
          <w:b/>
          <w:lang w:val="en-CA"/>
        </w:rPr>
        <w:t xml:space="preserve"> </w:t>
      </w:r>
      <w:bookmarkEnd w:id="2"/>
      <w:r w:rsidRPr="000F5C4D">
        <w:rPr>
          <w:rFonts w:cs="Calibri"/>
        </w:rPr>
        <w:t>Identification of QTL for Metribuzin tolerance using 2 populations in red soft winter wheat (</w:t>
      </w:r>
      <w:r w:rsidRPr="000F5C4D">
        <w:rPr>
          <w:rFonts w:cs="Calibri"/>
          <w:i/>
        </w:rPr>
        <w:t xml:space="preserve">Triticum aestivum </w:t>
      </w:r>
      <w:r w:rsidRPr="000F5C4D">
        <w:rPr>
          <w:rFonts w:cs="Calibri"/>
        </w:rPr>
        <w:t>L.)</w:t>
      </w:r>
    </w:p>
    <w:p w14:paraId="024F5BBB" w14:textId="444F6B77" w:rsidR="00332432" w:rsidRPr="000F5C4D" w:rsidRDefault="00332432" w:rsidP="00332432">
      <w:pPr>
        <w:numPr>
          <w:ilvl w:val="0"/>
          <w:numId w:val="2"/>
        </w:numPr>
        <w:spacing w:after="0" w:line="240" w:lineRule="auto"/>
        <w:contextualSpacing/>
        <w:rPr>
          <w:rFonts w:cs="Calibri"/>
          <w:color w:val="FF0000"/>
        </w:rPr>
      </w:pPr>
      <w:r w:rsidRPr="000F5C4D">
        <w:rPr>
          <w:rFonts w:eastAsia="ヒラギノ角ゴ Pro W3" w:cs="Calibri"/>
          <w:b/>
          <w:lang w:val="en-CA"/>
        </w:rPr>
        <w:t>Relevant Coursework:</w:t>
      </w:r>
      <w:r w:rsidR="002D0489" w:rsidRPr="000F5C4D">
        <w:rPr>
          <w:rFonts w:eastAsia="ヒラギノ角ゴ Pro W3" w:cs="Calibri"/>
          <w:lang w:val="en-CA"/>
        </w:rPr>
        <w:t xml:space="preserve"> </w:t>
      </w:r>
      <w:bookmarkEnd w:id="3"/>
      <w:r w:rsidR="003E3820" w:rsidRPr="000F5C4D">
        <w:rPr>
          <w:rFonts w:cs="Calibri"/>
        </w:rPr>
        <w:t>Soil fertility and management, Plant disease management and control, Plant breeding practicum, Principles of plant breeding, Weed science and environment, advanced plant genetics, Topics of plant breeding, Plant and herbicide physiology, Experimental statistics, Professional development for plant science</w:t>
      </w:r>
    </w:p>
    <w:p w14:paraId="6E92BA3E" w14:textId="77777777" w:rsidR="00332432" w:rsidRPr="000F5C4D" w:rsidRDefault="00332432" w:rsidP="00332432">
      <w:pPr>
        <w:spacing w:after="0" w:line="240" w:lineRule="auto"/>
        <w:rPr>
          <w:rFonts w:cs="Calibri"/>
          <w:color w:val="FF0000"/>
        </w:rPr>
      </w:pPr>
    </w:p>
    <w:p w14:paraId="33F19F23" w14:textId="6CD6C50D" w:rsidR="003E3820" w:rsidRPr="0072545A" w:rsidRDefault="003E3820" w:rsidP="003E3820">
      <w:pPr>
        <w:spacing w:before="100" w:after="0" w:line="240" w:lineRule="auto"/>
        <w:rPr>
          <w:rFonts w:cs="Calibri"/>
          <w:color w:val="000000" w:themeColor="text1"/>
          <w:lang w:val="es-GT"/>
        </w:rPr>
      </w:pPr>
      <w:r w:rsidRPr="0072545A">
        <w:rPr>
          <w:rFonts w:cs="Calibri"/>
          <w:b/>
          <w:lang w:val="es-GT"/>
        </w:rPr>
        <w:t xml:space="preserve">Escuela </w:t>
      </w:r>
      <w:proofErr w:type="spellStart"/>
      <w:r w:rsidRPr="0072545A">
        <w:rPr>
          <w:rFonts w:cs="Calibri"/>
          <w:b/>
          <w:lang w:val="es-GT"/>
        </w:rPr>
        <w:t>Agricola</w:t>
      </w:r>
      <w:proofErr w:type="spellEnd"/>
      <w:r w:rsidRPr="0072545A">
        <w:rPr>
          <w:rFonts w:cs="Calibri"/>
          <w:b/>
          <w:lang w:val="es-GT"/>
        </w:rPr>
        <w:t xml:space="preserve"> </w:t>
      </w:r>
      <w:proofErr w:type="spellStart"/>
      <w:r w:rsidRPr="0072545A">
        <w:rPr>
          <w:rFonts w:cs="Calibri"/>
          <w:b/>
          <w:lang w:val="es-GT"/>
        </w:rPr>
        <w:t>Panamerica</w:t>
      </w:r>
      <w:proofErr w:type="spellEnd"/>
      <w:r w:rsidRPr="0072545A">
        <w:rPr>
          <w:rFonts w:cs="Calibri"/>
          <w:b/>
          <w:lang w:val="es-GT"/>
        </w:rPr>
        <w:t>, El Zamorano, Honduras: 2014</w:t>
      </w:r>
    </w:p>
    <w:p w14:paraId="09C7896D" w14:textId="77777777" w:rsidR="00E1270C" w:rsidRDefault="003E3820" w:rsidP="00E1270C">
      <w:pPr>
        <w:widowControl w:val="0"/>
        <w:autoSpaceDE w:val="0"/>
        <w:autoSpaceDN w:val="0"/>
        <w:adjustRightInd w:val="0"/>
        <w:spacing w:after="0" w:line="240" w:lineRule="auto"/>
        <w:rPr>
          <w:rFonts w:cs="Calibri"/>
          <w:i/>
          <w:color w:val="FF0000"/>
        </w:rPr>
      </w:pPr>
      <w:r w:rsidRPr="000F5C4D">
        <w:rPr>
          <w:rFonts w:cs="Calibri"/>
          <w:i/>
        </w:rPr>
        <w:t>Bachelor of Science – Agronomy</w:t>
      </w:r>
    </w:p>
    <w:p w14:paraId="6A7ABDFB" w14:textId="46EFBE90" w:rsidR="003E3820" w:rsidRPr="000F5C4D" w:rsidRDefault="003E3820" w:rsidP="00E1270C">
      <w:pPr>
        <w:widowControl w:val="0"/>
        <w:autoSpaceDE w:val="0"/>
        <w:autoSpaceDN w:val="0"/>
        <w:adjustRightInd w:val="0"/>
        <w:spacing w:after="0" w:line="240" w:lineRule="auto"/>
        <w:rPr>
          <w:rFonts w:cs="Calibri"/>
          <w:color w:val="FF0000"/>
        </w:rPr>
      </w:pPr>
      <w:r w:rsidRPr="000F5C4D">
        <w:rPr>
          <w:rFonts w:eastAsia="ヒラギノ角ゴ Pro W3" w:cs="Calibri"/>
          <w:b/>
          <w:lang w:val="en-CA"/>
        </w:rPr>
        <w:t>Relevant Coursework:</w:t>
      </w:r>
      <w:r w:rsidR="002D0489" w:rsidRPr="000F5C4D">
        <w:rPr>
          <w:rFonts w:eastAsia="ヒラギノ角ゴ Pro W3" w:cs="Calibri"/>
          <w:lang w:val="en-CA"/>
        </w:rPr>
        <w:t xml:space="preserve"> </w:t>
      </w:r>
      <w:r w:rsidRPr="000F5C4D">
        <w:rPr>
          <w:rFonts w:cs="Calibri"/>
        </w:rPr>
        <w:t>Crop production, Genetics and Biotechnology, Irrigation and drainage, Plant physiology and propagation, Plant improvement, Weed science, Grain science and technology, Soil management and plant nutrition, Agricultural machinery, Plant pathology, Integrated pest control,</w:t>
      </w:r>
      <w:r w:rsidR="002D0489" w:rsidRPr="000F5C4D">
        <w:rPr>
          <w:rFonts w:cs="Calibri"/>
        </w:rPr>
        <w:t xml:space="preserve"> </w:t>
      </w:r>
      <w:r w:rsidRPr="000F5C4D">
        <w:rPr>
          <w:rFonts w:cs="Calibri"/>
        </w:rPr>
        <w:t>Horticulture, Extensive crops and pastures</w:t>
      </w:r>
    </w:p>
    <w:p w14:paraId="01D747BD" w14:textId="766E7B57" w:rsidR="003E3820" w:rsidRPr="00E1270C" w:rsidRDefault="003E3820" w:rsidP="003E3820">
      <w:pPr>
        <w:numPr>
          <w:ilvl w:val="0"/>
          <w:numId w:val="2"/>
        </w:numPr>
        <w:spacing w:after="0" w:line="240" w:lineRule="auto"/>
        <w:contextualSpacing/>
        <w:rPr>
          <w:rFonts w:cs="Calibri"/>
          <w:color w:val="FF0000"/>
        </w:rPr>
      </w:pPr>
      <w:r w:rsidRPr="000F5C4D">
        <w:rPr>
          <w:rFonts w:cs="Calibri"/>
          <w:b/>
        </w:rPr>
        <w:t>Field Work:</w:t>
      </w:r>
      <w:r w:rsidR="002D0489" w:rsidRPr="000F5C4D">
        <w:rPr>
          <w:rFonts w:cs="Calibri"/>
        </w:rPr>
        <w:t xml:space="preserve"> </w:t>
      </w:r>
      <w:r w:rsidRPr="000F5C4D">
        <w:rPr>
          <w:rFonts w:cs="Calibri"/>
        </w:rPr>
        <w:t>Crop protection, Tissue culture, Molecular diagnosis, Extensive crop production, Horticulture, Irrigation and drainage</w:t>
      </w:r>
    </w:p>
    <w:p w14:paraId="077EC16E" w14:textId="77777777" w:rsidR="00E1270C" w:rsidRPr="000F5C4D" w:rsidRDefault="00E1270C" w:rsidP="00C15E5D">
      <w:pPr>
        <w:spacing w:after="0" w:line="240" w:lineRule="auto"/>
        <w:ind w:left="360"/>
        <w:contextualSpacing/>
        <w:rPr>
          <w:rFonts w:cs="Calibri"/>
          <w:color w:val="FF0000"/>
        </w:rPr>
      </w:pPr>
    </w:p>
    <w:p w14:paraId="7155AE2F" w14:textId="77777777" w:rsidR="003E3820" w:rsidRPr="000F5C4D" w:rsidRDefault="003E3820" w:rsidP="003E3820">
      <w:pPr>
        <w:spacing w:after="0" w:line="240" w:lineRule="auto"/>
        <w:rPr>
          <w:rFonts w:cs="Calibri"/>
          <w:color w:val="FF0000"/>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10692"/>
      </w:tblGrid>
      <w:tr w:rsidR="00472FC5" w:rsidRPr="000F5C4D" w14:paraId="2AD947BC" w14:textId="77777777" w:rsidTr="00332432">
        <w:tc>
          <w:tcPr>
            <w:tcW w:w="10692" w:type="dxa"/>
            <w:tcBorders>
              <w:top w:val="single" w:sz="12" w:space="0" w:color="auto"/>
              <w:bottom w:val="single" w:sz="2" w:space="0" w:color="auto"/>
            </w:tcBorders>
            <w:shd w:val="clear" w:color="auto" w:fill="D0CECE"/>
          </w:tcPr>
          <w:p w14:paraId="33930951" w14:textId="55334788" w:rsidR="00472FC5" w:rsidRPr="000F5C4D" w:rsidRDefault="00472FC5" w:rsidP="00085C47">
            <w:pPr>
              <w:spacing w:after="0" w:line="240" w:lineRule="auto"/>
              <w:contextualSpacing/>
              <w:jc w:val="center"/>
              <w:rPr>
                <w:rFonts w:cs="Calibri"/>
                <w:b/>
                <w:smallCaps/>
                <w:color w:val="000000" w:themeColor="text1"/>
                <w:spacing w:val="20"/>
              </w:rPr>
            </w:pPr>
            <w:r w:rsidRPr="000F5C4D">
              <w:rPr>
                <w:rFonts w:cs="Calibri"/>
                <w:b/>
                <w:smallCaps/>
                <w:color w:val="000000" w:themeColor="text1"/>
                <w:spacing w:val="20"/>
              </w:rPr>
              <w:lastRenderedPageBreak/>
              <w:t>Professional Experience</w:t>
            </w:r>
          </w:p>
        </w:tc>
      </w:tr>
    </w:tbl>
    <w:p w14:paraId="3DB7F570" w14:textId="7B6DC8B0" w:rsidR="001A6929" w:rsidRPr="000F5C4D" w:rsidRDefault="00B136A8" w:rsidP="001A6929">
      <w:pPr>
        <w:pStyle w:val="NoSpacing"/>
        <w:spacing w:before="100"/>
        <w:jc w:val="center"/>
        <w:rPr>
          <w:rFonts w:cs="Calibri"/>
          <w:caps/>
          <w:color w:val="000000" w:themeColor="text1"/>
        </w:rPr>
      </w:pPr>
      <w:bookmarkStart w:id="4" w:name="_Hlk517537413"/>
      <w:r w:rsidRPr="000F5C4D">
        <w:rPr>
          <w:rFonts w:eastAsia="Times New Roman" w:cs="Calibri"/>
          <w:b/>
          <w:caps/>
          <w:noProof/>
          <w:color w:val="000000" w:themeColor="text1"/>
          <w:spacing w:val="-2"/>
          <w:u w:val="single"/>
        </w:rPr>
        <w:t xml:space="preserve">Louisiana State University Agricultural Center </w:t>
      </w:r>
      <w:r w:rsidRPr="000F5C4D">
        <w:rPr>
          <w:rFonts w:eastAsia="Times New Roman" w:cs="Calibri"/>
          <w:b/>
          <w:caps/>
          <w:color w:val="000000" w:themeColor="text1"/>
          <w:spacing w:val="-2"/>
          <w:u w:val="single"/>
        </w:rPr>
        <w:t xml:space="preserve">| </w:t>
      </w:r>
      <w:r w:rsidRPr="000F5C4D">
        <w:rPr>
          <w:rFonts w:eastAsia="Times New Roman" w:cs="Calibri"/>
          <w:b/>
          <w:caps/>
          <w:noProof/>
          <w:color w:val="000000" w:themeColor="text1"/>
          <w:spacing w:val="-2"/>
          <w:u w:val="single"/>
        </w:rPr>
        <w:t>Baton Rouge, LA</w:t>
      </w:r>
      <w:r w:rsidRPr="000F5C4D">
        <w:rPr>
          <w:rFonts w:eastAsia="Times New Roman" w:cs="Calibri"/>
          <w:b/>
          <w:caps/>
          <w:color w:val="000000" w:themeColor="text1"/>
          <w:spacing w:val="-2"/>
          <w:u w:val="single"/>
        </w:rPr>
        <w:t xml:space="preserve"> </w:t>
      </w:r>
      <w:r w:rsidR="001A6929" w:rsidRPr="000F5C4D">
        <w:rPr>
          <w:rFonts w:eastAsia="Times New Roman" w:cs="Calibri"/>
          <w:b/>
          <w:caps/>
          <w:color w:val="000000" w:themeColor="text1"/>
          <w:spacing w:val="-2"/>
          <w:u w:val="single"/>
        </w:rPr>
        <w:t xml:space="preserve">| </w:t>
      </w:r>
      <w:r w:rsidRPr="000F5C4D">
        <w:rPr>
          <w:rFonts w:eastAsia="Times New Roman" w:cs="Calibri"/>
          <w:b/>
          <w:caps/>
          <w:color w:val="000000" w:themeColor="text1"/>
          <w:spacing w:val="-2"/>
          <w:u w:val="single"/>
        </w:rPr>
        <w:t>2015</w:t>
      </w:r>
      <w:r w:rsidR="001A6929" w:rsidRPr="000F5C4D">
        <w:rPr>
          <w:rFonts w:eastAsia="Times New Roman" w:cs="Calibri"/>
          <w:b/>
          <w:caps/>
          <w:color w:val="000000" w:themeColor="text1"/>
          <w:spacing w:val="-2"/>
          <w:u w:val="single"/>
        </w:rPr>
        <w:t xml:space="preserve"> – </w:t>
      </w:r>
      <w:r w:rsidRPr="000F5C4D">
        <w:rPr>
          <w:rFonts w:eastAsia="Times New Roman" w:cs="Calibri"/>
          <w:b/>
          <w:caps/>
          <w:color w:val="000000" w:themeColor="text1"/>
          <w:spacing w:val="-2"/>
          <w:u w:val="single"/>
        </w:rPr>
        <w:t>Present</w:t>
      </w:r>
    </w:p>
    <w:p w14:paraId="554FAB9E" w14:textId="0107C47A" w:rsidR="001A6929" w:rsidRPr="00E1270C" w:rsidRDefault="00B136A8" w:rsidP="001A6929">
      <w:pPr>
        <w:pStyle w:val="NoSpacing"/>
        <w:contextualSpacing/>
        <w:jc w:val="center"/>
        <w:rPr>
          <w:rFonts w:cs="Calibri"/>
          <w:color w:val="000000" w:themeColor="text1"/>
        </w:rPr>
      </w:pPr>
      <w:r w:rsidRPr="00E1270C">
        <w:rPr>
          <w:rFonts w:eastAsia="Times New Roman" w:cs="Calibri"/>
          <w:b/>
          <w:color w:val="000000" w:themeColor="text1"/>
          <w:spacing w:val="-2"/>
        </w:rPr>
        <w:t>Graduate Research Student, Wheat and Oat Breeding Program</w:t>
      </w:r>
    </w:p>
    <w:p w14:paraId="0F152842" w14:textId="1495DB79" w:rsidR="00B136A8" w:rsidRPr="00E1270C" w:rsidRDefault="00B136A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 xml:space="preserve">Communicate </w:t>
      </w:r>
      <w:r w:rsidR="008B2658" w:rsidRPr="00E1270C">
        <w:rPr>
          <w:rFonts w:ascii="Calibri" w:hAnsi="Calibri" w:cs="Calibri"/>
          <w:color w:val="000000" w:themeColor="text1"/>
          <w:sz w:val="22"/>
          <w:szCs w:val="22"/>
        </w:rPr>
        <w:t>extensively with the work team and synchronize efforts on all</w:t>
      </w:r>
      <w:r w:rsidRPr="00E1270C">
        <w:rPr>
          <w:rFonts w:ascii="Calibri" w:hAnsi="Calibri" w:cs="Calibri"/>
          <w:color w:val="000000" w:themeColor="text1"/>
          <w:sz w:val="22"/>
          <w:szCs w:val="22"/>
        </w:rPr>
        <w:t xml:space="preserve"> activities to accomplish the daily goals</w:t>
      </w:r>
      <w:r w:rsidR="008B2658" w:rsidRPr="00E1270C">
        <w:rPr>
          <w:rFonts w:ascii="Calibri" w:hAnsi="Calibri" w:cs="Calibri"/>
          <w:color w:val="000000" w:themeColor="text1"/>
          <w:sz w:val="22"/>
          <w:szCs w:val="22"/>
        </w:rPr>
        <w:t xml:space="preserve"> with maximum efficiency and accuracy</w:t>
      </w:r>
      <w:r w:rsidRPr="00E1270C">
        <w:rPr>
          <w:rFonts w:ascii="Calibri" w:hAnsi="Calibri" w:cs="Calibri"/>
          <w:color w:val="000000" w:themeColor="text1"/>
          <w:sz w:val="22"/>
          <w:szCs w:val="22"/>
        </w:rPr>
        <w:t>.</w:t>
      </w:r>
    </w:p>
    <w:p w14:paraId="39B6200D" w14:textId="0C871B46" w:rsidR="00B136A8" w:rsidRPr="00E1270C" w:rsidRDefault="008B265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Participate in all phases of the research process, including soil s</w:t>
      </w:r>
      <w:r w:rsidR="00B136A8" w:rsidRPr="00E1270C">
        <w:rPr>
          <w:rFonts w:ascii="Calibri" w:hAnsi="Calibri" w:cs="Calibri"/>
          <w:color w:val="000000" w:themeColor="text1"/>
          <w:sz w:val="22"/>
          <w:szCs w:val="22"/>
        </w:rPr>
        <w:t xml:space="preserve">ampling </w:t>
      </w:r>
      <w:r w:rsidRPr="00E1270C">
        <w:rPr>
          <w:rFonts w:ascii="Calibri" w:hAnsi="Calibri" w:cs="Calibri"/>
          <w:color w:val="000000" w:themeColor="text1"/>
          <w:sz w:val="22"/>
          <w:szCs w:val="22"/>
        </w:rPr>
        <w:t>and detailed</w:t>
      </w:r>
      <w:r w:rsidR="00B136A8" w:rsidRPr="00E1270C">
        <w:rPr>
          <w:rFonts w:ascii="Calibri" w:hAnsi="Calibri" w:cs="Calibri"/>
          <w:color w:val="000000" w:themeColor="text1"/>
          <w:sz w:val="22"/>
          <w:szCs w:val="22"/>
        </w:rPr>
        <w:t xml:space="preserve"> laboratory analysis to determinate fertilization rates.</w:t>
      </w:r>
    </w:p>
    <w:p w14:paraId="1AF875C8" w14:textId="14292B4B" w:rsidR="00B136A8" w:rsidRPr="00E1270C" w:rsidRDefault="008B265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Carry out g</w:t>
      </w:r>
      <w:r w:rsidR="00B136A8" w:rsidRPr="00E1270C">
        <w:rPr>
          <w:rFonts w:ascii="Calibri" w:hAnsi="Calibri" w:cs="Calibri"/>
          <w:color w:val="000000" w:themeColor="text1"/>
          <w:sz w:val="22"/>
          <w:szCs w:val="22"/>
        </w:rPr>
        <w:t>ermination test for seed viability in order to ensure germination in the field.</w:t>
      </w:r>
    </w:p>
    <w:p w14:paraId="48CB3214" w14:textId="34ECA0E7" w:rsidR="00B136A8" w:rsidRPr="00E1270C" w:rsidRDefault="008B265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Advance breeding population by preparing</w:t>
      </w:r>
      <w:r w:rsidR="00B136A8" w:rsidRPr="00E1270C">
        <w:rPr>
          <w:rFonts w:ascii="Calibri" w:hAnsi="Calibri" w:cs="Calibri"/>
          <w:color w:val="000000" w:themeColor="text1"/>
          <w:sz w:val="22"/>
          <w:szCs w:val="22"/>
        </w:rPr>
        <w:t xml:space="preserve"> seed trays for p</w:t>
      </w:r>
      <w:r w:rsidRPr="00E1270C">
        <w:rPr>
          <w:rFonts w:ascii="Calibri" w:hAnsi="Calibri" w:cs="Calibri"/>
          <w:color w:val="000000" w:themeColor="text1"/>
          <w:sz w:val="22"/>
          <w:szCs w:val="22"/>
        </w:rPr>
        <w:t>l</w:t>
      </w:r>
      <w:r w:rsidR="00B136A8" w:rsidRPr="00E1270C">
        <w:rPr>
          <w:rFonts w:ascii="Calibri" w:hAnsi="Calibri" w:cs="Calibri"/>
          <w:color w:val="000000" w:themeColor="text1"/>
          <w:sz w:val="22"/>
          <w:szCs w:val="22"/>
        </w:rPr>
        <w:t>anting with machinery and planter calibration for planting in the field.</w:t>
      </w:r>
    </w:p>
    <w:p w14:paraId="364CFA7D" w14:textId="43A3CFA5" w:rsidR="00B136A8" w:rsidRPr="00E1270C" w:rsidRDefault="008B265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Administer v</w:t>
      </w:r>
      <w:r w:rsidR="00B136A8" w:rsidRPr="00E1270C">
        <w:rPr>
          <w:rFonts w:ascii="Calibri" w:hAnsi="Calibri" w:cs="Calibri"/>
          <w:color w:val="000000" w:themeColor="text1"/>
          <w:sz w:val="22"/>
          <w:szCs w:val="22"/>
        </w:rPr>
        <w:t>ernalization for wheat seeds to transplant seedlings in pots for greenhouse crossing pots.</w:t>
      </w:r>
    </w:p>
    <w:p w14:paraId="4232635A" w14:textId="6E89D7DC"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Lead c</w:t>
      </w:r>
      <w:r w:rsidR="00B136A8" w:rsidRPr="00E1270C">
        <w:rPr>
          <w:rFonts w:ascii="Calibri" w:hAnsi="Calibri" w:cs="Calibri"/>
          <w:color w:val="000000" w:themeColor="text1"/>
          <w:sz w:val="22"/>
          <w:szCs w:val="22"/>
        </w:rPr>
        <w:t>alibration of spraying equipment for chemical applications (herbicides, fungicides and fertilizer).</w:t>
      </w:r>
    </w:p>
    <w:p w14:paraId="221A5AA6" w14:textId="3B19625A"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Cooperate with other graduate researchers in a</w:t>
      </w:r>
      <w:r w:rsidR="00B136A8" w:rsidRPr="00E1270C">
        <w:rPr>
          <w:rFonts w:ascii="Calibri" w:hAnsi="Calibri" w:cs="Calibri"/>
          <w:color w:val="000000" w:themeColor="text1"/>
          <w:sz w:val="22"/>
          <w:szCs w:val="22"/>
        </w:rPr>
        <w:t>pplication of herbicides for weed control and tolerance tests.</w:t>
      </w:r>
    </w:p>
    <w:p w14:paraId="68145BCF" w14:textId="2188D59C"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Guarantee d</w:t>
      </w:r>
      <w:r w:rsidR="00B136A8" w:rsidRPr="00E1270C">
        <w:rPr>
          <w:rFonts w:ascii="Calibri" w:hAnsi="Calibri" w:cs="Calibri"/>
          <w:color w:val="000000" w:themeColor="text1"/>
          <w:sz w:val="22"/>
          <w:szCs w:val="22"/>
        </w:rPr>
        <w:t>isease inoculation to screen research plots and selection of tolerant lines.</w:t>
      </w:r>
    </w:p>
    <w:p w14:paraId="7012F54E" w14:textId="02BD4EA3"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Achieve f</w:t>
      </w:r>
      <w:r w:rsidR="00B136A8" w:rsidRPr="00E1270C">
        <w:rPr>
          <w:rFonts w:ascii="Calibri" w:hAnsi="Calibri" w:cs="Calibri"/>
          <w:color w:val="000000" w:themeColor="text1"/>
          <w:sz w:val="22"/>
          <w:szCs w:val="22"/>
        </w:rPr>
        <w:t>ertilization with solid and liquid products using a tractor to make applications homogeneous.</w:t>
      </w:r>
    </w:p>
    <w:p w14:paraId="22599AC3" w14:textId="5425F374"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Assure better plants for breeding program through careful s</w:t>
      </w:r>
      <w:r w:rsidR="00B136A8" w:rsidRPr="00E1270C">
        <w:rPr>
          <w:rFonts w:ascii="Calibri" w:hAnsi="Calibri" w:cs="Calibri"/>
          <w:color w:val="000000" w:themeColor="text1"/>
          <w:sz w:val="22"/>
          <w:szCs w:val="22"/>
        </w:rPr>
        <w:t xml:space="preserve">election and </w:t>
      </w:r>
      <w:r w:rsidRPr="00E1270C">
        <w:rPr>
          <w:rFonts w:ascii="Calibri" w:hAnsi="Calibri" w:cs="Calibri"/>
          <w:color w:val="000000" w:themeColor="text1"/>
          <w:sz w:val="22"/>
          <w:szCs w:val="22"/>
        </w:rPr>
        <w:t xml:space="preserve">meticulous </w:t>
      </w:r>
      <w:r w:rsidR="00B136A8" w:rsidRPr="00E1270C">
        <w:rPr>
          <w:rFonts w:ascii="Calibri" w:hAnsi="Calibri" w:cs="Calibri"/>
          <w:color w:val="000000" w:themeColor="text1"/>
          <w:sz w:val="22"/>
          <w:szCs w:val="22"/>
        </w:rPr>
        <w:t>note taking in experiments.</w:t>
      </w:r>
    </w:p>
    <w:p w14:paraId="6292F431" w14:textId="57570D85" w:rsidR="00B136A8" w:rsidRPr="00E1270C" w:rsidRDefault="00126D14"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Conduct c</w:t>
      </w:r>
      <w:r w:rsidR="00B136A8" w:rsidRPr="00E1270C">
        <w:rPr>
          <w:rFonts w:ascii="Calibri" w:hAnsi="Calibri" w:cs="Calibri"/>
          <w:color w:val="000000" w:themeColor="text1"/>
          <w:sz w:val="22"/>
          <w:szCs w:val="22"/>
        </w:rPr>
        <w:t>rossing in field and greenhouse in order to have progeny with desirable characteristics.</w:t>
      </w:r>
    </w:p>
    <w:p w14:paraId="3AAEF556" w14:textId="5F83A2DB" w:rsidR="00B136A8" w:rsidRPr="00E1270C" w:rsidRDefault="008E15C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Collect extensive yield, moisture and weight data</w:t>
      </w:r>
      <w:r w:rsidR="00126D14" w:rsidRPr="00E1270C">
        <w:rPr>
          <w:rFonts w:ascii="Calibri" w:hAnsi="Calibri" w:cs="Calibri"/>
          <w:color w:val="000000" w:themeColor="text1"/>
          <w:sz w:val="22"/>
          <w:szCs w:val="22"/>
        </w:rPr>
        <w:t xml:space="preserve"> mastering different techniques,</w:t>
      </w:r>
      <w:r w:rsidRPr="00E1270C">
        <w:rPr>
          <w:rFonts w:ascii="Calibri" w:hAnsi="Calibri" w:cs="Calibri"/>
          <w:color w:val="000000" w:themeColor="text1"/>
          <w:sz w:val="22"/>
          <w:szCs w:val="22"/>
        </w:rPr>
        <w:t xml:space="preserve"> </w:t>
      </w:r>
      <w:r w:rsidR="00126D14" w:rsidRPr="00E1270C">
        <w:rPr>
          <w:rFonts w:ascii="Calibri" w:hAnsi="Calibri" w:cs="Calibri"/>
          <w:color w:val="000000" w:themeColor="text1"/>
          <w:sz w:val="22"/>
          <w:szCs w:val="22"/>
        </w:rPr>
        <w:t>harvesting</w:t>
      </w:r>
      <w:r w:rsidR="00B136A8" w:rsidRPr="00E1270C">
        <w:rPr>
          <w:rFonts w:ascii="Calibri" w:hAnsi="Calibri" w:cs="Calibri"/>
          <w:color w:val="000000" w:themeColor="text1"/>
          <w:sz w:val="22"/>
          <w:szCs w:val="22"/>
        </w:rPr>
        <w:t xml:space="preserve"> single plants or rows by hand and entire plots with combine.</w:t>
      </w:r>
    </w:p>
    <w:p w14:paraId="6506AF8B" w14:textId="067BDF71" w:rsidR="00B136A8" w:rsidRPr="00E1270C" w:rsidRDefault="008E15C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Overs</w:t>
      </w:r>
      <w:r w:rsidR="00126D14" w:rsidRPr="00E1270C">
        <w:rPr>
          <w:rFonts w:ascii="Calibri" w:hAnsi="Calibri" w:cs="Calibri"/>
          <w:color w:val="000000" w:themeColor="text1"/>
          <w:sz w:val="22"/>
          <w:szCs w:val="22"/>
        </w:rPr>
        <w:t>ee</w:t>
      </w:r>
      <w:r w:rsidRPr="00E1270C">
        <w:rPr>
          <w:rFonts w:ascii="Calibri" w:hAnsi="Calibri" w:cs="Calibri"/>
          <w:color w:val="000000" w:themeColor="text1"/>
          <w:sz w:val="22"/>
          <w:szCs w:val="22"/>
        </w:rPr>
        <w:t xml:space="preserve"> t</w:t>
      </w:r>
      <w:r w:rsidR="00B136A8" w:rsidRPr="00E1270C">
        <w:rPr>
          <w:rFonts w:ascii="Calibri" w:hAnsi="Calibri" w:cs="Calibri"/>
          <w:color w:val="000000" w:themeColor="text1"/>
          <w:sz w:val="22"/>
          <w:szCs w:val="22"/>
        </w:rPr>
        <w:t>hreshing seed and seed management for future experiments.</w:t>
      </w:r>
    </w:p>
    <w:p w14:paraId="4C895664" w14:textId="672B936C" w:rsidR="00B136A8" w:rsidRPr="00E1270C" w:rsidRDefault="00A02C08"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Produce</w:t>
      </w:r>
      <w:r w:rsidR="008E15C8" w:rsidRPr="00E1270C">
        <w:rPr>
          <w:rFonts w:ascii="Calibri" w:hAnsi="Calibri" w:cs="Calibri"/>
          <w:color w:val="000000" w:themeColor="text1"/>
          <w:sz w:val="22"/>
          <w:szCs w:val="22"/>
        </w:rPr>
        <w:t xml:space="preserve"> optimal DNA extraction in skillful p</w:t>
      </w:r>
      <w:r w:rsidR="00B136A8" w:rsidRPr="00E1270C">
        <w:rPr>
          <w:rFonts w:ascii="Calibri" w:hAnsi="Calibri" w:cs="Calibri"/>
          <w:color w:val="000000" w:themeColor="text1"/>
          <w:sz w:val="22"/>
          <w:szCs w:val="22"/>
        </w:rPr>
        <w:t>lanting of seedling trays for tissue sampling.</w:t>
      </w:r>
    </w:p>
    <w:p w14:paraId="6C77B5BF" w14:textId="0288E4CD" w:rsidR="001A6929" w:rsidRPr="00E1270C" w:rsidRDefault="008E15C8" w:rsidP="00B136A8">
      <w:pPr>
        <w:pStyle w:val="NoSpacing"/>
        <w:numPr>
          <w:ilvl w:val="0"/>
          <w:numId w:val="19"/>
        </w:numPr>
        <w:suppressAutoHyphens/>
        <w:autoSpaceDN w:val="0"/>
        <w:contextualSpacing/>
        <w:textAlignment w:val="baseline"/>
        <w:rPr>
          <w:rFonts w:eastAsia="Times New Roman" w:cs="Calibri"/>
          <w:color w:val="000000" w:themeColor="text1"/>
          <w:spacing w:val="-2"/>
        </w:rPr>
      </w:pPr>
      <w:r w:rsidRPr="00E1270C">
        <w:rPr>
          <w:rFonts w:cs="Calibri"/>
          <w:color w:val="000000" w:themeColor="text1"/>
        </w:rPr>
        <w:t>Chosen to represent the team and t</w:t>
      </w:r>
      <w:r w:rsidR="00B136A8" w:rsidRPr="00E1270C">
        <w:rPr>
          <w:rFonts w:cs="Calibri"/>
          <w:color w:val="000000" w:themeColor="text1"/>
        </w:rPr>
        <w:t xml:space="preserve">ravel to harvest in multiple locations in the </w:t>
      </w:r>
      <w:r w:rsidR="00363F3F" w:rsidRPr="00E1270C">
        <w:rPr>
          <w:rFonts w:cs="Calibri"/>
          <w:color w:val="000000" w:themeColor="text1"/>
        </w:rPr>
        <w:t>southeastern United States</w:t>
      </w:r>
      <w:r w:rsidR="001A6929" w:rsidRPr="00E1270C">
        <w:rPr>
          <w:rFonts w:eastAsia="Times New Roman" w:cs="Calibri"/>
          <w:color w:val="000000" w:themeColor="text1"/>
          <w:spacing w:val="-2"/>
        </w:rPr>
        <w:t>.</w:t>
      </w:r>
    </w:p>
    <w:p w14:paraId="47844910" w14:textId="77777777" w:rsidR="001A6929" w:rsidRPr="000F5C4D" w:rsidRDefault="001A6929" w:rsidP="001A6929">
      <w:pPr>
        <w:widowControl w:val="0"/>
        <w:overflowPunct w:val="0"/>
        <w:adjustRightInd w:val="0"/>
        <w:spacing w:after="0" w:line="240" w:lineRule="auto"/>
        <w:contextualSpacing/>
        <w:rPr>
          <w:rFonts w:cs="Calibri"/>
          <w:bCs/>
          <w:color w:val="000000" w:themeColor="text1"/>
        </w:rPr>
      </w:pPr>
    </w:p>
    <w:p w14:paraId="6CA1D2EF" w14:textId="1B4A858D" w:rsidR="00AC3731" w:rsidRPr="000F5C4D" w:rsidRDefault="00B136A8" w:rsidP="00E845C5">
      <w:pPr>
        <w:pStyle w:val="NoSpacing"/>
        <w:spacing w:before="100"/>
        <w:jc w:val="center"/>
        <w:rPr>
          <w:rFonts w:cs="Calibri"/>
          <w:caps/>
          <w:color w:val="000000" w:themeColor="text1"/>
        </w:rPr>
      </w:pPr>
      <w:r w:rsidRPr="000F5C4D">
        <w:rPr>
          <w:rFonts w:eastAsia="Times New Roman" w:cs="Calibri"/>
          <w:b/>
          <w:caps/>
          <w:noProof/>
          <w:color w:val="000000" w:themeColor="text1"/>
          <w:spacing w:val="-2"/>
          <w:u w:val="single"/>
        </w:rPr>
        <w:t>Louisiana State University Agricultural Center</w:t>
      </w:r>
      <w:r w:rsidR="00443781" w:rsidRPr="000F5C4D">
        <w:rPr>
          <w:rFonts w:eastAsia="Times New Roman" w:cs="Calibri"/>
          <w:b/>
          <w:caps/>
          <w:noProof/>
          <w:color w:val="000000" w:themeColor="text1"/>
          <w:spacing w:val="-2"/>
          <w:u w:val="single"/>
        </w:rPr>
        <w:t xml:space="preserve"> </w:t>
      </w:r>
      <w:r w:rsidR="00AC3731" w:rsidRPr="000F5C4D">
        <w:rPr>
          <w:rFonts w:eastAsia="Times New Roman" w:cs="Calibri"/>
          <w:b/>
          <w:caps/>
          <w:color w:val="000000" w:themeColor="text1"/>
          <w:spacing w:val="-2"/>
          <w:u w:val="single"/>
        </w:rPr>
        <w:t xml:space="preserve">| </w:t>
      </w:r>
      <w:r w:rsidRPr="000F5C4D">
        <w:rPr>
          <w:rFonts w:eastAsia="Times New Roman" w:cs="Calibri"/>
          <w:b/>
          <w:caps/>
          <w:noProof/>
          <w:color w:val="000000" w:themeColor="text1"/>
          <w:spacing w:val="-2"/>
          <w:u w:val="single"/>
        </w:rPr>
        <w:t>Baton Rouge, LA</w:t>
      </w:r>
      <w:r w:rsidR="00443781" w:rsidRPr="000F5C4D">
        <w:rPr>
          <w:rFonts w:eastAsia="Times New Roman" w:cs="Calibri"/>
          <w:b/>
          <w:caps/>
          <w:color w:val="000000" w:themeColor="text1"/>
          <w:spacing w:val="-2"/>
          <w:u w:val="single"/>
        </w:rPr>
        <w:t xml:space="preserve"> </w:t>
      </w:r>
      <w:r w:rsidR="00AC3731" w:rsidRPr="000F5C4D">
        <w:rPr>
          <w:rFonts w:eastAsia="Times New Roman" w:cs="Calibri"/>
          <w:b/>
          <w:caps/>
          <w:color w:val="000000" w:themeColor="text1"/>
          <w:spacing w:val="-2"/>
          <w:u w:val="single"/>
        </w:rPr>
        <w:t xml:space="preserve">| </w:t>
      </w:r>
      <w:r w:rsidR="00443781" w:rsidRPr="000F5C4D">
        <w:rPr>
          <w:rFonts w:eastAsia="Times New Roman" w:cs="Calibri"/>
          <w:b/>
          <w:caps/>
          <w:color w:val="000000" w:themeColor="text1"/>
          <w:spacing w:val="-2"/>
          <w:u w:val="single"/>
        </w:rPr>
        <w:t>201</w:t>
      </w:r>
      <w:r w:rsidRPr="000F5C4D">
        <w:rPr>
          <w:rFonts w:eastAsia="Times New Roman" w:cs="Calibri"/>
          <w:b/>
          <w:caps/>
          <w:color w:val="000000" w:themeColor="text1"/>
          <w:spacing w:val="-2"/>
          <w:u w:val="single"/>
        </w:rPr>
        <w:t>4</w:t>
      </w:r>
    </w:p>
    <w:p w14:paraId="1725FA49" w14:textId="65CC5611" w:rsidR="00AC3731" w:rsidRPr="000F5C4D" w:rsidRDefault="00B136A8" w:rsidP="00E845C5">
      <w:pPr>
        <w:pStyle w:val="NoSpacing"/>
        <w:contextualSpacing/>
        <w:jc w:val="center"/>
        <w:rPr>
          <w:rFonts w:cs="Calibri"/>
          <w:color w:val="000000" w:themeColor="text1"/>
        </w:rPr>
      </w:pPr>
      <w:r w:rsidRPr="000F5C4D">
        <w:rPr>
          <w:rFonts w:eastAsia="Times New Roman" w:cs="Calibri"/>
          <w:b/>
          <w:color w:val="000000" w:themeColor="text1"/>
          <w:spacing w:val="-2"/>
        </w:rPr>
        <w:t>Wheat and Oat Breeding Internship</w:t>
      </w:r>
    </w:p>
    <w:p w14:paraId="5190F9DB" w14:textId="260DA9C7" w:rsidR="00B136A8" w:rsidRPr="00E1270C" w:rsidRDefault="004C2F47"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Coordinated with university research team to manage</w:t>
      </w:r>
      <w:r w:rsidR="00B136A8" w:rsidRPr="00E1270C">
        <w:rPr>
          <w:rFonts w:ascii="Calibri" w:hAnsi="Calibri" w:cs="Calibri"/>
          <w:color w:val="000000" w:themeColor="text1"/>
          <w:sz w:val="22"/>
          <w:szCs w:val="22"/>
        </w:rPr>
        <w:t xml:space="preserve"> wheat and oat plants in greenhouse for crossing pots.</w:t>
      </w:r>
    </w:p>
    <w:p w14:paraId="41CE20FF" w14:textId="04CA12DC" w:rsidR="00B136A8" w:rsidRPr="00E1270C" w:rsidRDefault="00073681" w:rsidP="00B136A8">
      <w:pPr>
        <w:pStyle w:val="ListParagraph"/>
        <w:numPr>
          <w:ilvl w:val="0"/>
          <w:numId w:val="19"/>
        </w:numPr>
        <w:spacing w:before="0" w:after="0"/>
        <w:rPr>
          <w:rFonts w:ascii="Calibri" w:hAnsi="Calibri" w:cs="Calibri"/>
          <w:color w:val="000000" w:themeColor="text1"/>
          <w:sz w:val="22"/>
          <w:szCs w:val="22"/>
        </w:rPr>
      </w:pPr>
      <w:r w:rsidRPr="00E1270C">
        <w:rPr>
          <w:rFonts w:ascii="Calibri" w:hAnsi="Calibri" w:cs="Calibri"/>
          <w:color w:val="000000" w:themeColor="text1"/>
          <w:sz w:val="22"/>
          <w:szCs w:val="22"/>
        </w:rPr>
        <w:t>Discovered desir</w:t>
      </w:r>
      <w:r w:rsidR="00E1270C">
        <w:rPr>
          <w:rFonts w:ascii="Calibri" w:hAnsi="Calibri" w:cs="Calibri"/>
          <w:color w:val="000000" w:themeColor="text1"/>
          <w:sz w:val="22"/>
          <w:szCs w:val="22"/>
        </w:rPr>
        <w:t>able characteristics in LSU’s progeny</w:t>
      </w:r>
      <w:r w:rsidRPr="00E1270C">
        <w:rPr>
          <w:rFonts w:ascii="Calibri" w:hAnsi="Calibri" w:cs="Calibri"/>
          <w:color w:val="000000" w:themeColor="text1"/>
          <w:sz w:val="22"/>
          <w:szCs w:val="22"/>
        </w:rPr>
        <w:t xml:space="preserve"> by crossing</w:t>
      </w:r>
      <w:r w:rsidR="00B136A8" w:rsidRPr="00E1270C">
        <w:rPr>
          <w:rFonts w:ascii="Calibri" w:hAnsi="Calibri" w:cs="Calibri"/>
          <w:color w:val="000000" w:themeColor="text1"/>
          <w:sz w:val="22"/>
          <w:szCs w:val="22"/>
        </w:rPr>
        <w:t xml:space="preserve"> 40% of wheat and oats pots in greenhouse.</w:t>
      </w:r>
    </w:p>
    <w:p w14:paraId="33BFEDE4" w14:textId="1476C4D0" w:rsidR="00443781" w:rsidRPr="00E1270C" w:rsidRDefault="004C2F47" w:rsidP="00B136A8">
      <w:pPr>
        <w:pStyle w:val="NoSpacing"/>
        <w:numPr>
          <w:ilvl w:val="0"/>
          <w:numId w:val="19"/>
        </w:numPr>
        <w:suppressAutoHyphens/>
        <w:autoSpaceDN w:val="0"/>
        <w:contextualSpacing/>
        <w:textAlignment w:val="baseline"/>
        <w:rPr>
          <w:rFonts w:eastAsia="Times New Roman" w:cs="Calibri"/>
          <w:color w:val="000000" w:themeColor="text1"/>
          <w:spacing w:val="-2"/>
        </w:rPr>
      </w:pPr>
      <w:r w:rsidRPr="00E1270C">
        <w:rPr>
          <w:rFonts w:cs="Calibri"/>
          <w:color w:val="000000" w:themeColor="text1"/>
        </w:rPr>
        <w:t xml:space="preserve">Applied </w:t>
      </w:r>
      <w:r w:rsidR="00B136A8" w:rsidRPr="00E1270C">
        <w:rPr>
          <w:rFonts w:cs="Calibri"/>
          <w:color w:val="000000" w:themeColor="text1"/>
        </w:rPr>
        <w:t>herbicides in the field for weed control</w:t>
      </w:r>
      <w:r w:rsidR="00E1270C">
        <w:rPr>
          <w:rFonts w:cs="Calibri"/>
          <w:color w:val="000000" w:themeColor="text1"/>
        </w:rPr>
        <w:t>, reducing specimen loss.</w:t>
      </w:r>
    </w:p>
    <w:p w14:paraId="4BCF6A30" w14:textId="5881BCE1" w:rsidR="001203F0" w:rsidRPr="00E1270C" w:rsidRDefault="001203F0" w:rsidP="00B136A8">
      <w:pPr>
        <w:pStyle w:val="NoSpacing"/>
        <w:numPr>
          <w:ilvl w:val="0"/>
          <w:numId w:val="19"/>
        </w:numPr>
        <w:suppressAutoHyphens/>
        <w:autoSpaceDN w:val="0"/>
        <w:contextualSpacing/>
        <w:textAlignment w:val="baseline"/>
        <w:rPr>
          <w:rFonts w:eastAsia="Times New Roman" w:cs="Calibri"/>
          <w:color w:val="000000" w:themeColor="text1"/>
          <w:spacing w:val="-2"/>
        </w:rPr>
      </w:pPr>
      <w:r w:rsidRPr="00E1270C">
        <w:rPr>
          <w:rFonts w:eastAsia="Times New Roman" w:cs="Calibri"/>
          <w:color w:val="000000" w:themeColor="text1"/>
          <w:spacing w:val="-2"/>
        </w:rPr>
        <w:t xml:space="preserve">Recognized </w:t>
      </w:r>
      <w:r w:rsidR="004C2F47" w:rsidRPr="00E1270C">
        <w:rPr>
          <w:rFonts w:eastAsia="Times New Roman" w:cs="Calibri"/>
          <w:color w:val="000000" w:themeColor="text1"/>
          <w:spacing w:val="-2"/>
        </w:rPr>
        <w:t xml:space="preserve">by mentors </w:t>
      </w:r>
      <w:r w:rsidRPr="00E1270C">
        <w:rPr>
          <w:rFonts w:eastAsia="Times New Roman" w:cs="Calibri"/>
          <w:color w:val="000000" w:themeColor="text1"/>
          <w:spacing w:val="-2"/>
        </w:rPr>
        <w:t xml:space="preserve">for high proficiency with </w:t>
      </w:r>
      <w:r w:rsidR="004C2F47" w:rsidRPr="00E1270C">
        <w:rPr>
          <w:rFonts w:eastAsia="Times New Roman" w:cs="Calibri"/>
          <w:color w:val="000000" w:themeColor="text1"/>
          <w:spacing w:val="-2"/>
        </w:rPr>
        <w:t xml:space="preserve">all phases of research, garnering consistent praise from colleagues. </w:t>
      </w:r>
    </w:p>
    <w:p w14:paraId="1F159642" w14:textId="1DD08E4D" w:rsidR="00073681" w:rsidRPr="00E1270C" w:rsidRDefault="00073681" w:rsidP="00B136A8">
      <w:pPr>
        <w:pStyle w:val="NoSpacing"/>
        <w:numPr>
          <w:ilvl w:val="0"/>
          <w:numId w:val="19"/>
        </w:numPr>
        <w:suppressAutoHyphens/>
        <w:autoSpaceDN w:val="0"/>
        <w:contextualSpacing/>
        <w:textAlignment w:val="baseline"/>
        <w:rPr>
          <w:rFonts w:eastAsia="Times New Roman" w:cs="Calibri"/>
          <w:color w:val="000000" w:themeColor="text1"/>
          <w:spacing w:val="-2"/>
        </w:rPr>
      </w:pPr>
      <w:r w:rsidRPr="00E1270C">
        <w:rPr>
          <w:rFonts w:eastAsia="Times New Roman" w:cs="Calibri"/>
          <w:color w:val="000000" w:themeColor="text1"/>
          <w:spacing w:val="-2"/>
        </w:rPr>
        <w:t xml:space="preserve">Collaborated closely with program researchers to design and conduct experiments and </w:t>
      </w:r>
      <w:r w:rsidR="004C2F47" w:rsidRPr="00E1270C">
        <w:rPr>
          <w:rFonts w:eastAsia="Times New Roman" w:cs="Calibri"/>
          <w:color w:val="000000" w:themeColor="text1"/>
          <w:spacing w:val="-2"/>
        </w:rPr>
        <w:t>report out key findings to relevant stakeholders on a regular basis.</w:t>
      </w:r>
    </w:p>
    <w:bookmarkEnd w:id="4"/>
    <w:p w14:paraId="612F417E" w14:textId="77777777" w:rsidR="00443781" w:rsidRPr="000F5C4D" w:rsidRDefault="00443781" w:rsidP="00085C47">
      <w:pPr>
        <w:widowControl w:val="0"/>
        <w:overflowPunct w:val="0"/>
        <w:adjustRightInd w:val="0"/>
        <w:spacing w:after="0" w:line="240" w:lineRule="auto"/>
        <w:contextualSpacing/>
        <w:rPr>
          <w:rFonts w:cs="Calibri"/>
          <w:bCs/>
          <w:color w:val="000000" w:themeColor="text1"/>
        </w:rPr>
      </w:pPr>
    </w:p>
    <w:tbl>
      <w:tblPr>
        <w:tblW w:w="0" w:type="auto"/>
        <w:tblInd w:w="108" w:type="dxa"/>
        <w:tblBorders>
          <w:top w:val="single" w:sz="18" w:space="0" w:color="auto"/>
          <w:bottom w:val="single" w:sz="2" w:space="0" w:color="auto"/>
        </w:tblBorders>
        <w:shd w:val="clear" w:color="auto" w:fill="D0CECE"/>
        <w:tblLook w:val="04A0" w:firstRow="1" w:lastRow="0" w:firstColumn="1" w:lastColumn="0" w:noHBand="0" w:noVBand="1"/>
      </w:tblPr>
      <w:tblGrid>
        <w:gridCol w:w="2601"/>
        <w:gridCol w:w="8091"/>
      </w:tblGrid>
      <w:tr w:rsidR="004C5124" w:rsidRPr="000F5C4D" w14:paraId="6253D7B5" w14:textId="77777777" w:rsidTr="00C15E5D">
        <w:tc>
          <w:tcPr>
            <w:tcW w:w="10692" w:type="dxa"/>
            <w:gridSpan w:val="2"/>
            <w:tcBorders>
              <w:top w:val="single" w:sz="12" w:space="0" w:color="auto"/>
              <w:bottom w:val="single" w:sz="2" w:space="0" w:color="auto"/>
            </w:tcBorders>
            <w:shd w:val="clear" w:color="auto" w:fill="D0CECE"/>
          </w:tcPr>
          <w:p w14:paraId="76C7995F" w14:textId="77777777" w:rsidR="004C5124" w:rsidRPr="000F5C4D" w:rsidRDefault="004C5124" w:rsidP="004C3D00">
            <w:pPr>
              <w:spacing w:after="0" w:line="240" w:lineRule="auto"/>
              <w:contextualSpacing/>
              <w:jc w:val="center"/>
              <w:rPr>
                <w:rFonts w:cs="Calibri"/>
                <w:b/>
                <w:smallCaps/>
                <w:color w:val="000000" w:themeColor="text1"/>
                <w:spacing w:val="20"/>
              </w:rPr>
            </w:pPr>
            <w:r w:rsidRPr="000F5C4D">
              <w:rPr>
                <w:rFonts w:cs="Calibri"/>
                <w:b/>
                <w:smallCaps/>
                <w:color w:val="000000" w:themeColor="text1"/>
                <w:spacing w:val="20"/>
              </w:rPr>
              <w:t>Additional Credentials</w:t>
            </w:r>
          </w:p>
        </w:tc>
      </w:tr>
      <w:tr w:rsidR="004C5124" w:rsidRPr="000F5C4D" w14:paraId="7012C3E5"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single" w:sz="2" w:space="0" w:color="auto"/>
              <w:left w:val="nil"/>
              <w:bottom w:val="nil"/>
              <w:right w:val="single" w:sz="2" w:space="0" w:color="auto"/>
            </w:tcBorders>
            <w:shd w:val="clear" w:color="auto" w:fill="auto"/>
          </w:tcPr>
          <w:p w14:paraId="458720E2" w14:textId="77777777" w:rsidR="004C5124" w:rsidRPr="000F5C4D" w:rsidRDefault="004C5124" w:rsidP="004C3D00">
            <w:pPr>
              <w:spacing w:before="100" w:after="0" w:line="240" w:lineRule="auto"/>
              <w:rPr>
                <w:rFonts w:cs="Calibri"/>
                <w:b/>
                <w:color w:val="000000" w:themeColor="text1"/>
              </w:rPr>
            </w:pPr>
            <w:r w:rsidRPr="000F5C4D">
              <w:rPr>
                <w:rFonts w:cs="Calibri"/>
                <w:b/>
                <w:smallCaps/>
                <w:color w:val="000000" w:themeColor="text1"/>
              </w:rPr>
              <w:t>Technical Skills</w:t>
            </w:r>
          </w:p>
        </w:tc>
        <w:tc>
          <w:tcPr>
            <w:tcW w:w="8091" w:type="dxa"/>
            <w:tcBorders>
              <w:top w:val="single" w:sz="2" w:space="0" w:color="auto"/>
              <w:left w:val="single" w:sz="2" w:space="0" w:color="auto"/>
              <w:bottom w:val="nil"/>
              <w:right w:val="nil"/>
            </w:tcBorders>
            <w:shd w:val="clear" w:color="auto" w:fill="auto"/>
          </w:tcPr>
          <w:p w14:paraId="6C0547AE" w14:textId="2B212742" w:rsidR="004C5124" w:rsidRPr="000F5C4D" w:rsidRDefault="004C5124" w:rsidP="004C3D00">
            <w:pPr>
              <w:spacing w:before="100" w:after="0" w:line="240" w:lineRule="auto"/>
              <w:rPr>
                <w:rFonts w:cs="Calibri"/>
                <w:color w:val="FF0000"/>
              </w:rPr>
            </w:pPr>
            <w:r w:rsidRPr="000F5C4D">
              <w:rPr>
                <w:rFonts w:cs="Calibri"/>
              </w:rPr>
              <w:t>Microsoft Office (Word, Excel, PowerPoint</w:t>
            </w:r>
            <w:r w:rsidRPr="00E1270C">
              <w:rPr>
                <w:rFonts w:cs="Calibri"/>
                <w:color w:val="000000" w:themeColor="text1"/>
              </w:rPr>
              <w:t>, Outlook, Access, Publisher</w:t>
            </w:r>
            <w:r w:rsidRPr="000F5C4D">
              <w:rPr>
                <w:rFonts w:cs="Calibri"/>
              </w:rPr>
              <w:t xml:space="preserve">) / </w:t>
            </w:r>
            <w:r w:rsidR="00B136A8" w:rsidRPr="000F5C4D">
              <w:rPr>
                <w:rFonts w:cs="Calibri"/>
              </w:rPr>
              <w:t>SAS 9.4 / Harvest Master</w:t>
            </w:r>
            <w:r w:rsidR="00ED0B6F">
              <w:rPr>
                <w:rFonts w:cs="Calibri"/>
              </w:rPr>
              <w:t xml:space="preserve"> (</w:t>
            </w:r>
            <w:proofErr w:type="spellStart"/>
            <w:r w:rsidR="00727580">
              <w:rPr>
                <w:rFonts w:cs="Calibri"/>
              </w:rPr>
              <w:t>Mirus</w:t>
            </w:r>
            <w:proofErr w:type="spellEnd"/>
            <w:r w:rsidR="00ED0B6F">
              <w:rPr>
                <w:rFonts w:cs="Calibri"/>
              </w:rPr>
              <w:t>)</w:t>
            </w:r>
            <w:r w:rsidR="00B136A8" w:rsidRPr="000F5C4D">
              <w:rPr>
                <w:rFonts w:cs="Calibri"/>
                <w:color w:val="FF0000"/>
              </w:rPr>
              <w:t xml:space="preserve"> </w:t>
            </w:r>
            <w:r w:rsidRPr="00727580">
              <w:rPr>
                <w:rFonts w:cs="Calibri"/>
                <w:color w:val="000000" w:themeColor="text1"/>
              </w:rPr>
              <w:t xml:space="preserve">/ Microsoft </w:t>
            </w:r>
            <w:r w:rsidR="00727580" w:rsidRPr="00727580">
              <w:rPr>
                <w:rFonts w:cs="Calibri"/>
                <w:color w:val="000000" w:themeColor="text1"/>
              </w:rPr>
              <w:t>OneDrive</w:t>
            </w:r>
            <w:r w:rsidRPr="00727580">
              <w:rPr>
                <w:rFonts w:cs="Calibri"/>
                <w:color w:val="000000" w:themeColor="text1"/>
              </w:rPr>
              <w:t xml:space="preserve"> / </w:t>
            </w:r>
            <w:r w:rsidR="00727580" w:rsidRPr="00727580">
              <w:rPr>
                <w:rFonts w:cs="Calibri"/>
                <w:color w:val="000000" w:themeColor="text1"/>
              </w:rPr>
              <w:t>JMP Genomics</w:t>
            </w:r>
            <w:r w:rsidRPr="00727580">
              <w:rPr>
                <w:rFonts w:cs="Calibri"/>
                <w:color w:val="000000" w:themeColor="text1"/>
              </w:rPr>
              <w:t xml:space="preserve"> / </w:t>
            </w:r>
            <w:r w:rsidR="00727580" w:rsidRPr="00727580">
              <w:rPr>
                <w:rFonts w:cs="Calibri"/>
                <w:color w:val="000000" w:themeColor="text1"/>
              </w:rPr>
              <w:t xml:space="preserve">QTL </w:t>
            </w:r>
            <w:proofErr w:type="spellStart"/>
            <w:r w:rsidR="00727580" w:rsidRPr="00727580">
              <w:rPr>
                <w:rFonts w:cs="Calibri"/>
                <w:color w:val="000000" w:themeColor="text1"/>
              </w:rPr>
              <w:t>iCiMapping</w:t>
            </w:r>
            <w:proofErr w:type="spellEnd"/>
            <w:r w:rsidRPr="00727580">
              <w:rPr>
                <w:rFonts w:cs="Calibri"/>
                <w:color w:val="000000" w:themeColor="text1"/>
              </w:rPr>
              <w:t xml:space="preserve"> / </w:t>
            </w:r>
            <w:r w:rsidR="00727580">
              <w:rPr>
                <w:rFonts w:cs="Calibri"/>
                <w:color w:val="000000" w:themeColor="text1"/>
              </w:rPr>
              <w:t>Structure</w:t>
            </w:r>
            <w:r w:rsidR="00727580" w:rsidRPr="00727580">
              <w:rPr>
                <w:rFonts w:cs="Calibri"/>
                <w:color w:val="000000" w:themeColor="text1"/>
              </w:rPr>
              <w:t xml:space="preserve"> </w:t>
            </w:r>
            <w:r w:rsidRPr="00727580">
              <w:rPr>
                <w:rFonts w:cs="Calibri"/>
                <w:color w:val="000000" w:themeColor="text1"/>
              </w:rPr>
              <w:t>/</w:t>
            </w:r>
            <w:r w:rsidR="00727580">
              <w:rPr>
                <w:rFonts w:cs="Calibri"/>
                <w:color w:val="000000" w:themeColor="text1"/>
              </w:rPr>
              <w:t xml:space="preserve"> QuickBooks / Dropbox </w:t>
            </w:r>
            <w:r w:rsidRPr="00ED0B6F">
              <w:rPr>
                <w:rFonts w:cs="Calibri"/>
                <w:color w:val="000000" w:themeColor="text1"/>
              </w:rPr>
              <w:t xml:space="preserve">/ Internet </w:t>
            </w:r>
          </w:p>
          <w:p w14:paraId="219BC64A" w14:textId="77777777" w:rsidR="004C5124" w:rsidRPr="000F5C4D" w:rsidRDefault="004C5124" w:rsidP="004C3D00">
            <w:pPr>
              <w:spacing w:after="0" w:line="240" w:lineRule="auto"/>
              <w:contextualSpacing/>
              <w:rPr>
                <w:rFonts w:cs="Calibri"/>
                <w:b/>
                <w:color w:val="FF0000"/>
              </w:rPr>
            </w:pPr>
          </w:p>
        </w:tc>
      </w:tr>
      <w:tr w:rsidR="004C5124" w:rsidRPr="000F5C4D" w14:paraId="7E0B64A1"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nil"/>
              <w:left w:val="nil"/>
              <w:bottom w:val="nil"/>
              <w:right w:val="single" w:sz="2" w:space="0" w:color="auto"/>
            </w:tcBorders>
            <w:shd w:val="clear" w:color="auto" w:fill="auto"/>
          </w:tcPr>
          <w:p w14:paraId="1AF21F2E" w14:textId="77777777" w:rsidR="004C5124" w:rsidRPr="000F5C4D" w:rsidRDefault="004C5124" w:rsidP="004C3D00">
            <w:pPr>
              <w:contextualSpacing/>
              <w:rPr>
                <w:rFonts w:cs="Calibri"/>
                <w:b/>
                <w:smallCaps/>
              </w:rPr>
            </w:pPr>
            <w:r w:rsidRPr="000F5C4D">
              <w:rPr>
                <w:rFonts w:cs="Calibri"/>
                <w:b/>
                <w:smallCaps/>
              </w:rPr>
              <w:t>Languages</w:t>
            </w:r>
          </w:p>
        </w:tc>
        <w:tc>
          <w:tcPr>
            <w:tcW w:w="8091" w:type="dxa"/>
            <w:tcBorders>
              <w:top w:val="nil"/>
              <w:left w:val="single" w:sz="2" w:space="0" w:color="auto"/>
              <w:bottom w:val="nil"/>
              <w:right w:val="nil"/>
            </w:tcBorders>
            <w:shd w:val="clear" w:color="auto" w:fill="auto"/>
          </w:tcPr>
          <w:p w14:paraId="55A2EC45" w14:textId="5AE4B62E" w:rsidR="004C5124" w:rsidRPr="000F5C4D" w:rsidRDefault="00850B8B" w:rsidP="004C3D00">
            <w:pPr>
              <w:contextualSpacing/>
              <w:rPr>
                <w:rFonts w:cs="Calibri"/>
              </w:rPr>
            </w:pPr>
            <w:r w:rsidRPr="000F5C4D">
              <w:rPr>
                <w:rFonts w:cs="Calibri"/>
              </w:rPr>
              <w:t>English, Spanish</w:t>
            </w:r>
          </w:p>
          <w:p w14:paraId="664EF49F" w14:textId="77777777" w:rsidR="004C5124" w:rsidRPr="000F5C4D" w:rsidRDefault="004C5124" w:rsidP="004C3D00">
            <w:pPr>
              <w:contextualSpacing/>
              <w:rPr>
                <w:rFonts w:cs="Calibri"/>
                <w:color w:val="FF0000"/>
              </w:rPr>
            </w:pPr>
          </w:p>
        </w:tc>
      </w:tr>
      <w:tr w:rsidR="00C15E5D" w:rsidRPr="000F5C4D" w14:paraId="43EBBA8D"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nil"/>
              <w:left w:val="nil"/>
              <w:bottom w:val="nil"/>
              <w:right w:val="single" w:sz="2" w:space="0" w:color="auto"/>
            </w:tcBorders>
            <w:shd w:val="clear" w:color="auto" w:fill="auto"/>
          </w:tcPr>
          <w:p w14:paraId="162071C5" w14:textId="3C64DD99" w:rsidR="00C15E5D" w:rsidRPr="000F5C4D" w:rsidRDefault="00C15E5D" w:rsidP="004C3D00">
            <w:pPr>
              <w:spacing w:before="100" w:after="0" w:line="240" w:lineRule="auto"/>
              <w:rPr>
                <w:rFonts w:cs="Calibri"/>
                <w:b/>
                <w:smallCaps/>
                <w:color w:val="000000" w:themeColor="text1"/>
              </w:rPr>
            </w:pPr>
            <w:r w:rsidRPr="000F5C4D">
              <w:rPr>
                <w:rFonts w:cs="Calibri"/>
                <w:b/>
                <w:smallCaps/>
                <w:color w:val="000000" w:themeColor="text1"/>
              </w:rPr>
              <w:t>Organizations</w:t>
            </w:r>
          </w:p>
        </w:tc>
        <w:tc>
          <w:tcPr>
            <w:tcW w:w="8091" w:type="dxa"/>
            <w:tcBorders>
              <w:top w:val="nil"/>
              <w:left w:val="single" w:sz="2" w:space="0" w:color="auto"/>
              <w:bottom w:val="nil"/>
              <w:right w:val="nil"/>
            </w:tcBorders>
            <w:shd w:val="clear" w:color="auto" w:fill="auto"/>
          </w:tcPr>
          <w:p w14:paraId="04960D21" w14:textId="77777777" w:rsidR="00C15E5D" w:rsidRPr="00F72F52" w:rsidRDefault="00C15E5D" w:rsidP="004C3D00">
            <w:pPr>
              <w:numPr>
                <w:ilvl w:val="0"/>
                <w:numId w:val="4"/>
              </w:numPr>
              <w:spacing w:after="0" w:line="240" w:lineRule="auto"/>
              <w:rPr>
                <w:rFonts w:cs="Calibri"/>
                <w:color w:val="000000" w:themeColor="text1"/>
              </w:rPr>
            </w:pPr>
            <w:r w:rsidRPr="00F72F52">
              <w:rPr>
                <w:rFonts w:cs="Calibri"/>
                <w:color w:val="000000" w:themeColor="text1"/>
              </w:rPr>
              <w:t>National Association of Plant Breeders (NAPB)</w:t>
            </w:r>
          </w:p>
          <w:p w14:paraId="0B82569A" w14:textId="77777777" w:rsidR="00C15E5D" w:rsidRPr="00F72F52" w:rsidRDefault="00C15E5D" w:rsidP="004C3D00">
            <w:pPr>
              <w:numPr>
                <w:ilvl w:val="0"/>
                <w:numId w:val="4"/>
              </w:numPr>
              <w:spacing w:after="0" w:line="240" w:lineRule="auto"/>
              <w:rPr>
                <w:rFonts w:cs="Calibri"/>
                <w:color w:val="000000" w:themeColor="text1"/>
              </w:rPr>
            </w:pPr>
            <w:r w:rsidRPr="00F72F52">
              <w:rPr>
                <w:rFonts w:cs="Calibri"/>
                <w:color w:val="000000" w:themeColor="text1"/>
              </w:rPr>
              <w:t>American Society of Agronomy (ASA)</w:t>
            </w:r>
          </w:p>
          <w:p w14:paraId="2240FA7C" w14:textId="77777777" w:rsidR="00C15E5D" w:rsidRPr="00F72F52" w:rsidRDefault="00C15E5D" w:rsidP="004C3D00">
            <w:pPr>
              <w:numPr>
                <w:ilvl w:val="0"/>
                <w:numId w:val="4"/>
              </w:numPr>
              <w:spacing w:after="0" w:line="240" w:lineRule="auto"/>
              <w:rPr>
                <w:rFonts w:cs="Calibri"/>
                <w:color w:val="000000" w:themeColor="text1"/>
              </w:rPr>
            </w:pPr>
            <w:r w:rsidRPr="00F72F52">
              <w:rPr>
                <w:rFonts w:cs="Calibri"/>
                <w:color w:val="000000" w:themeColor="text1"/>
              </w:rPr>
              <w:t>Crop Science Society of America (CSSA)</w:t>
            </w:r>
          </w:p>
          <w:p w14:paraId="31D624CA" w14:textId="77777777" w:rsidR="00C15E5D" w:rsidRPr="00F72F52" w:rsidRDefault="00C15E5D" w:rsidP="004C3D00">
            <w:pPr>
              <w:numPr>
                <w:ilvl w:val="0"/>
                <w:numId w:val="4"/>
              </w:numPr>
              <w:spacing w:after="0" w:line="240" w:lineRule="auto"/>
              <w:rPr>
                <w:rFonts w:cs="Calibri"/>
                <w:color w:val="000000" w:themeColor="text1"/>
              </w:rPr>
            </w:pPr>
            <w:r w:rsidRPr="00F72F52">
              <w:rPr>
                <w:rFonts w:cs="Calibri"/>
                <w:color w:val="000000" w:themeColor="text1"/>
              </w:rPr>
              <w:t>Soil Science Society of America (SSSA)</w:t>
            </w:r>
          </w:p>
          <w:p w14:paraId="7F4E26A1" w14:textId="77777777" w:rsidR="00C15E5D" w:rsidRPr="00F72F52" w:rsidRDefault="00C15E5D" w:rsidP="004C3D00">
            <w:pPr>
              <w:numPr>
                <w:ilvl w:val="0"/>
                <w:numId w:val="4"/>
              </w:numPr>
              <w:spacing w:after="0" w:line="240" w:lineRule="auto"/>
              <w:rPr>
                <w:rFonts w:cs="Calibri"/>
                <w:color w:val="000000" w:themeColor="text1"/>
              </w:rPr>
            </w:pPr>
            <w:r w:rsidRPr="00F72F52">
              <w:rPr>
                <w:rFonts w:cs="Calibri"/>
                <w:color w:val="000000" w:themeColor="text1"/>
              </w:rPr>
              <w:t>Zamorano Agricultural Society (ZAS)</w:t>
            </w:r>
          </w:p>
          <w:p w14:paraId="193C934D" w14:textId="77777777" w:rsidR="00C15E5D" w:rsidRPr="000F5C4D" w:rsidRDefault="00C15E5D" w:rsidP="004C3D00">
            <w:pPr>
              <w:spacing w:after="0" w:line="240" w:lineRule="auto"/>
              <w:contextualSpacing/>
              <w:rPr>
                <w:rFonts w:cs="Calibri"/>
                <w:color w:val="FF0000"/>
              </w:rPr>
            </w:pPr>
          </w:p>
        </w:tc>
      </w:tr>
      <w:tr w:rsidR="00C15E5D" w:rsidRPr="000F5C4D" w14:paraId="7BA2FDA0"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nil"/>
              <w:left w:val="nil"/>
              <w:bottom w:val="nil"/>
              <w:right w:val="single" w:sz="2" w:space="0" w:color="auto"/>
            </w:tcBorders>
            <w:shd w:val="clear" w:color="auto" w:fill="auto"/>
          </w:tcPr>
          <w:p w14:paraId="2C21B4C9" w14:textId="7C5D5C25" w:rsidR="00C15E5D" w:rsidRPr="000F5C4D" w:rsidRDefault="00C15E5D" w:rsidP="004C3D00">
            <w:pPr>
              <w:spacing w:before="100" w:after="0" w:line="240" w:lineRule="auto"/>
              <w:rPr>
                <w:rFonts w:cs="Calibri"/>
                <w:b/>
                <w:smallCaps/>
                <w:color w:val="000000" w:themeColor="text1"/>
              </w:rPr>
            </w:pPr>
            <w:r w:rsidRPr="000F5C4D">
              <w:rPr>
                <w:rFonts w:cs="Calibri"/>
                <w:b/>
                <w:smallCaps/>
                <w:color w:val="000000" w:themeColor="text1"/>
              </w:rPr>
              <w:t>Volunteerism</w:t>
            </w:r>
          </w:p>
        </w:tc>
        <w:tc>
          <w:tcPr>
            <w:tcW w:w="8091" w:type="dxa"/>
            <w:tcBorders>
              <w:top w:val="nil"/>
              <w:left w:val="single" w:sz="2" w:space="0" w:color="auto"/>
              <w:bottom w:val="nil"/>
              <w:right w:val="nil"/>
            </w:tcBorders>
            <w:shd w:val="clear" w:color="auto" w:fill="auto"/>
          </w:tcPr>
          <w:p w14:paraId="24A4E178" w14:textId="77777777" w:rsidR="00C15E5D" w:rsidRPr="00ED0B6F" w:rsidRDefault="00C15E5D" w:rsidP="004C3D00">
            <w:pPr>
              <w:spacing w:before="100" w:after="0" w:line="240" w:lineRule="auto"/>
              <w:rPr>
                <w:rFonts w:cs="Calibri"/>
                <w:color w:val="000000" w:themeColor="text1"/>
                <w:lang w:eastAsia="ja-JP"/>
              </w:rPr>
            </w:pPr>
            <w:r w:rsidRPr="00ED0B6F">
              <w:rPr>
                <w:rFonts w:cs="Calibri"/>
                <w:color w:val="000000" w:themeColor="text1"/>
                <w:lang w:eastAsia="ja-JP"/>
              </w:rPr>
              <w:t xml:space="preserve">Helping school with a school garden, </w:t>
            </w:r>
            <w:proofErr w:type="spellStart"/>
            <w:r w:rsidRPr="00ED0B6F">
              <w:rPr>
                <w:rFonts w:cs="Calibri"/>
                <w:color w:val="000000" w:themeColor="text1"/>
                <w:lang w:eastAsia="ja-JP"/>
              </w:rPr>
              <w:t>Geaux</w:t>
            </w:r>
            <w:proofErr w:type="spellEnd"/>
            <w:r w:rsidRPr="00ED0B6F">
              <w:rPr>
                <w:rFonts w:cs="Calibri"/>
                <w:color w:val="000000" w:themeColor="text1"/>
                <w:lang w:eastAsia="ja-JP"/>
              </w:rPr>
              <w:t xml:space="preserve"> Baton Rouge</w:t>
            </w:r>
          </w:p>
          <w:p w14:paraId="238D37D0" w14:textId="77777777" w:rsidR="00C15E5D" w:rsidRPr="000F5C4D" w:rsidRDefault="00C15E5D" w:rsidP="004C3D00">
            <w:pPr>
              <w:spacing w:after="0" w:line="240" w:lineRule="auto"/>
              <w:contextualSpacing/>
              <w:rPr>
                <w:rFonts w:cs="Calibri"/>
                <w:color w:val="FF0000"/>
              </w:rPr>
            </w:pPr>
          </w:p>
        </w:tc>
      </w:tr>
      <w:tr w:rsidR="00C15E5D" w:rsidRPr="000F5C4D" w14:paraId="06F85D07"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nil"/>
              <w:left w:val="nil"/>
              <w:bottom w:val="nil"/>
              <w:right w:val="single" w:sz="2" w:space="0" w:color="auto"/>
            </w:tcBorders>
            <w:shd w:val="clear" w:color="auto" w:fill="auto"/>
          </w:tcPr>
          <w:p w14:paraId="36E8E5E0" w14:textId="61E33EA8" w:rsidR="00C15E5D" w:rsidRPr="000F5C4D" w:rsidRDefault="00C15E5D" w:rsidP="004C3D00">
            <w:pPr>
              <w:spacing w:before="100" w:after="0" w:line="240" w:lineRule="auto"/>
              <w:rPr>
                <w:rFonts w:cs="Calibri"/>
                <w:b/>
                <w:smallCaps/>
                <w:color w:val="000000" w:themeColor="text1"/>
              </w:rPr>
            </w:pPr>
            <w:r w:rsidRPr="000F5C4D">
              <w:rPr>
                <w:rFonts w:cs="Calibri"/>
                <w:b/>
                <w:smallCaps/>
                <w:color w:val="000000" w:themeColor="text1"/>
              </w:rPr>
              <w:t>Interests</w:t>
            </w:r>
          </w:p>
        </w:tc>
        <w:tc>
          <w:tcPr>
            <w:tcW w:w="8091" w:type="dxa"/>
            <w:tcBorders>
              <w:top w:val="nil"/>
              <w:left w:val="single" w:sz="2" w:space="0" w:color="auto"/>
              <w:bottom w:val="nil"/>
              <w:right w:val="nil"/>
            </w:tcBorders>
            <w:shd w:val="clear" w:color="auto" w:fill="auto"/>
          </w:tcPr>
          <w:p w14:paraId="478CFDFB" w14:textId="65E7A7B1" w:rsidR="00C15E5D" w:rsidRPr="000F5C4D" w:rsidRDefault="00C15E5D" w:rsidP="004C3D00">
            <w:pPr>
              <w:spacing w:after="0" w:line="240" w:lineRule="auto"/>
              <w:contextualSpacing/>
              <w:rPr>
                <w:rFonts w:cs="Calibri"/>
                <w:color w:val="FF0000"/>
              </w:rPr>
            </w:pPr>
            <w:r w:rsidRPr="00ED0B6F">
              <w:rPr>
                <w:rFonts w:cs="Calibri"/>
                <w:color w:val="000000" w:themeColor="text1"/>
                <w:lang w:eastAsia="ja-JP"/>
              </w:rPr>
              <w:t>Soccer, Biking, Traveling, Food, flying drones</w:t>
            </w:r>
          </w:p>
        </w:tc>
      </w:tr>
      <w:tr w:rsidR="00C15E5D" w:rsidRPr="000F5C4D" w14:paraId="6D11439B" w14:textId="77777777" w:rsidTr="00C1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01" w:type="dxa"/>
            <w:tcBorders>
              <w:top w:val="nil"/>
              <w:left w:val="nil"/>
              <w:bottom w:val="nil"/>
              <w:right w:val="single" w:sz="2" w:space="0" w:color="auto"/>
            </w:tcBorders>
            <w:shd w:val="clear" w:color="auto" w:fill="auto"/>
          </w:tcPr>
          <w:p w14:paraId="01159D07" w14:textId="650705D7" w:rsidR="00C15E5D" w:rsidRPr="000F5C4D" w:rsidRDefault="00C15E5D" w:rsidP="004C3D00">
            <w:pPr>
              <w:spacing w:before="100" w:after="0" w:line="240" w:lineRule="auto"/>
              <w:rPr>
                <w:rFonts w:cs="Calibri"/>
                <w:b/>
                <w:smallCaps/>
                <w:color w:val="000000" w:themeColor="text1"/>
              </w:rPr>
            </w:pPr>
          </w:p>
        </w:tc>
        <w:tc>
          <w:tcPr>
            <w:tcW w:w="8091" w:type="dxa"/>
            <w:tcBorders>
              <w:top w:val="nil"/>
              <w:left w:val="single" w:sz="2" w:space="0" w:color="auto"/>
              <w:bottom w:val="nil"/>
              <w:right w:val="nil"/>
            </w:tcBorders>
            <w:shd w:val="clear" w:color="auto" w:fill="auto"/>
          </w:tcPr>
          <w:p w14:paraId="3535D3F6" w14:textId="79CDBE36" w:rsidR="00C15E5D" w:rsidRPr="000F5C4D" w:rsidRDefault="00C15E5D" w:rsidP="00ED0B6F">
            <w:pPr>
              <w:spacing w:before="100" w:after="0" w:line="240" w:lineRule="auto"/>
              <w:rPr>
                <w:rFonts w:cs="Calibri"/>
                <w:color w:val="FF0000"/>
                <w:lang w:eastAsia="ja-JP"/>
              </w:rPr>
            </w:pPr>
          </w:p>
        </w:tc>
      </w:tr>
    </w:tbl>
    <w:p w14:paraId="65326EF8" w14:textId="4432583A" w:rsidR="0078259F" w:rsidRPr="000F5C4D" w:rsidRDefault="004C5124" w:rsidP="00332432">
      <w:pPr>
        <w:widowControl w:val="0"/>
        <w:autoSpaceDE w:val="0"/>
        <w:autoSpaceDN w:val="0"/>
        <w:adjustRightInd w:val="0"/>
        <w:spacing w:after="0" w:line="240" w:lineRule="auto"/>
        <w:contextualSpacing/>
        <w:jc w:val="center"/>
        <w:rPr>
          <w:rFonts w:cs="Calibri"/>
        </w:rPr>
      </w:pPr>
      <w:bookmarkStart w:id="5" w:name="_GoBack"/>
      <w:bookmarkEnd w:id="5"/>
      <w:r w:rsidRPr="000F5C4D">
        <w:rPr>
          <w:rFonts w:cs="Calibri"/>
          <w:b/>
          <w:smallCaps/>
        </w:rPr>
        <w:t>Detailed References Available on Request</w:t>
      </w:r>
    </w:p>
    <w:sectPr w:rsidR="0078259F" w:rsidRPr="000F5C4D" w:rsidSect="00D77EAA">
      <w:headerReference w:type="default" r:id="rId10"/>
      <w:pgSz w:w="12240" w:h="15840"/>
      <w:pgMar w:top="720" w:right="720" w:bottom="720" w:left="720" w:header="36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3B03D" w16cid:durableId="1ED8EF42"/>
  <w16cid:commentId w16cid:paraId="5876766C" w16cid:durableId="1ED8EF29"/>
  <w16cid:commentId w16cid:paraId="37941B44" w16cid:durableId="1ED8EF2D"/>
  <w16cid:commentId w16cid:paraId="3D350346" w16cid:durableId="1ED8EF4A"/>
  <w16cid:commentId w16cid:paraId="2136C971" w16cid:durableId="1ED8EF21"/>
  <w16cid:commentId w16cid:paraId="7474AB12" w16cid:durableId="1ED8EF18"/>
  <w16cid:commentId w16cid:paraId="67A9FFCE" w16cid:durableId="1ED8EF1C"/>
  <w16cid:commentId w16cid:paraId="4832352A" w16cid:durableId="1ED8F016"/>
  <w16cid:commentId w16cid:paraId="645E805D" w16cid:durableId="1ED8EF81"/>
  <w16cid:commentId w16cid:paraId="1FD030FB" w16cid:durableId="1ED8EF15"/>
  <w16cid:commentId w16cid:paraId="18FE6C4D" w16cid:durableId="1EAC557E"/>
  <w16cid:commentId w16cid:paraId="5CAD778C" w16cid:durableId="1ECBE7D7"/>
  <w16cid:commentId w16cid:paraId="761A3103" w16cid:durableId="1ED8EBB9"/>
  <w16cid:commentId w16cid:paraId="79448367" w16cid:durableId="1ED8EAFE"/>
  <w16cid:commentId w16cid:paraId="20E746CD" w16cid:durableId="1ED8EF07"/>
  <w16cid:commentId w16cid:paraId="3E4D40B6" w16cid:durableId="1ED8EF0B"/>
  <w16cid:commentId w16cid:paraId="2D9DE1D8" w16cid:durableId="1ED8F723"/>
  <w16cid:commentId w16cid:paraId="7537007F" w16cid:durableId="1ED8F70B"/>
  <w16cid:commentId w16cid:paraId="4D53157C" w16cid:durableId="1EAC4FB2"/>
  <w16cid:commentId w16cid:paraId="45CD6A04" w16cid:durableId="1EAC4FB3"/>
  <w16cid:commentId w16cid:paraId="7A0FCA7C" w16cid:durableId="1EA9A19C"/>
  <w16cid:commentId w16cid:paraId="49B18366" w16cid:durableId="1EAC4FB7"/>
  <w16cid:commentId w16cid:paraId="5262E550" w16cid:durableId="1EAC4FC0"/>
  <w16cid:commentId w16cid:paraId="32568794" w16cid:durableId="1EAC4FC4"/>
  <w16cid:commentId w16cid:paraId="4BA4E8EB" w16cid:durableId="1EAC4F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31CC" w14:textId="77777777" w:rsidR="00B65C79" w:rsidRDefault="00B65C79" w:rsidP="007E6676">
      <w:pPr>
        <w:spacing w:after="0" w:line="240" w:lineRule="auto"/>
      </w:pPr>
      <w:r>
        <w:separator/>
      </w:r>
    </w:p>
  </w:endnote>
  <w:endnote w:type="continuationSeparator" w:id="0">
    <w:p w14:paraId="17D8D945" w14:textId="77777777" w:rsidR="00B65C79" w:rsidRDefault="00B65C79" w:rsidP="007E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charset w:val="4E"/>
    <w:family w:val="auto"/>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9AA0" w14:textId="77777777" w:rsidR="00B65C79" w:rsidRDefault="00B65C79" w:rsidP="007E6676">
      <w:pPr>
        <w:spacing w:after="0" w:line="240" w:lineRule="auto"/>
      </w:pPr>
      <w:r>
        <w:separator/>
      </w:r>
    </w:p>
  </w:footnote>
  <w:footnote w:type="continuationSeparator" w:id="0">
    <w:p w14:paraId="5359FA94" w14:textId="77777777" w:rsidR="00B65C79" w:rsidRDefault="00B65C79" w:rsidP="007E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F74F" w14:textId="4FD5A6D9" w:rsidR="00EB0213" w:rsidRPr="0072545A" w:rsidRDefault="00332432" w:rsidP="0033561C">
    <w:pPr>
      <w:pStyle w:val="Header"/>
      <w:tabs>
        <w:tab w:val="clear" w:pos="9360"/>
        <w:tab w:val="right" w:pos="10800"/>
      </w:tabs>
      <w:rPr>
        <w:lang w:val="es-GT"/>
      </w:rPr>
    </w:pPr>
    <w:r w:rsidRPr="0072545A">
      <w:rPr>
        <w:color w:val="000D7D"/>
        <w:lang w:val="es-GT"/>
      </w:rPr>
      <w:t>Hugo Anzueto</w:t>
    </w:r>
    <w:r w:rsidR="00EB0213" w:rsidRPr="0072545A">
      <w:rPr>
        <w:color w:val="000D7D"/>
        <w:lang w:val="es-GT"/>
      </w:rPr>
      <w:t xml:space="preserve">, Resume – Page </w:t>
    </w:r>
    <w:r w:rsidR="00EB0213" w:rsidRPr="0033561C">
      <w:rPr>
        <w:color w:val="000D7D"/>
      </w:rPr>
      <w:fldChar w:fldCharType="begin"/>
    </w:r>
    <w:r w:rsidR="00EB0213" w:rsidRPr="0072545A">
      <w:rPr>
        <w:color w:val="000D7D"/>
        <w:lang w:val="es-GT"/>
      </w:rPr>
      <w:instrText xml:space="preserve"> PAGE   \* MERGEFORMAT </w:instrText>
    </w:r>
    <w:r w:rsidR="00EB0213" w:rsidRPr="0033561C">
      <w:rPr>
        <w:color w:val="000D7D"/>
      </w:rPr>
      <w:fldChar w:fldCharType="separate"/>
    </w:r>
    <w:r w:rsidR="00C15E5D">
      <w:rPr>
        <w:noProof/>
        <w:color w:val="000D7D"/>
        <w:lang w:val="es-GT"/>
      </w:rPr>
      <w:t>2</w:t>
    </w:r>
    <w:r w:rsidR="00EB0213" w:rsidRPr="0033561C">
      <w:rPr>
        <w:noProof/>
        <w:color w:val="000D7D"/>
      </w:rPr>
      <w:fldChar w:fldCharType="end"/>
    </w:r>
    <w:r w:rsidR="00EB0213" w:rsidRPr="0072545A">
      <w:rPr>
        <w:noProof/>
        <w:lang w:val="es-GT"/>
      </w:rPr>
      <w:tab/>
    </w:r>
    <w:r w:rsidR="00EB0213" w:rsidRPr="0072545A">
      <w:rPr>
        <w:noProof/>
        <w:lang w:val="es-GT"/>
      </w:rPr>
      <w:tab/>
    </w:r>
    <w:r w:rsidRPr="00332432">
      <w:rPr>
        <w:rFonts w:cs="Calibri"/>
        <w:color w:val="000000" w:themeColor="text1"/>
      </w:rPr>
      <w:sym w:font="Wingdings" w:char="F028"/>
    </w:r>
    <w:r w:rsidRPr="0072545A">
      <w:rPr>
        <w:rFonts w:cs="Calibri"/>
        <w:color w:val="000000" w:themeColor="text1"/>
        <w:lang w:val="es-GT"/>
      </w:rPr>
      <w:t xml:space="preserve"> (</w:t>
    </w:r>
    <w:r w:rsidRPr="0072545A">
      <w:rPr>
        <w:rFonts w:cs="Calibri"/>
        <w:lang w:val="es-GT"/>
      </w:rPr>
      <w:t xml:space="preserve">225) 573-2771 </w:t>
    </w:r>
    <w:r w:rsidRPr="00332432">
      <w:rPr>
        <w:rFonts w:cs="Calibri"/>
        <w:color w:val="000000" w:themeColor="text1"/>
      </w:rPr>
      <w:sym w:font="Wingdings" w:char="F02A"/>
    </w:r>
    <w:r w:rsidRPr="0072545A">
      <w:rPr>
        <w:rStyle w:val="Hyperlink"/>
        <w:rFonts w:cs="Calibri"/>
        <w:lang w:val="es-GT"/>
      </w:rPr>
      <w:t xml:space="preserve"> </w:t>
    </w:r>
    <w:hyperlink r:id="rId1" w:history="1">
      <w:r w:rsidRPr="0072545A">
        <w:rPr>
          <w:rStyle w:val="Hyperlink"/>
          <w:rFonts w:cs="Calibri"/>
          <w:lang w:val="es-GT"/>
        </w:rPr>
        <w:t>hugo8307@hotmail.com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300"/>
    <w:multiLevelType w:val="hybridMultilevel"/>
    <w:tmpl w:val="5C083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48F1"/>
    <w:multiLevelType w:val="hybridMultilevel"/>
    <w:tmpl w:val="FE0EFF6E"/>
    <w:lvl w:ilvl="0" w:tplc="9DF439C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F0168"/>
    <w:multiLevelType w:val="hybridMultilevel"/>
    <w:tmpl w:val="4DEE39EC"/>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62663E"/>
    <w:multiLevelType w:val="hybridMultilevel"/>
    <w:tmpl w:val="31DE6768"/>
    <w:lvl w:ilvl="0" w:tplc="666C93CC">
      <w:start w:val="1"/>
      <w:numFmt w:val="bullet"/>
      <w:lvlText w:val=""/>
      <w:lvlJc w:val="left"/>
      <w:pPr>
        <w:ind w:left="360" w:hanging="360"/>
      </w:pPr>
      <w:rPr>
        <w:rFonts w:ascii="Wingdings" w:hAnsi="Wingdings" w:hint="default"/>
        <w:color w:val="auto"/>
      </w:rPr>
    </w:lvl>
    <w:lvl w:ilvl="1" w:tplc="0ACA62F8" w:tentative="1">
      <w:start w:val="1"/>
      <w:numFmt w:val="bullet"/>
      <w:lvlText w:val="o"/>
      <w:lvlJc w:val="left"/>
      <w:pPr>
        <w:ind w:left="1080" w:hanging="360"/>
      </w:pPr>
      <w:rPr>
        <w:rFonts w:ascii="Courier New" w:hAnsi="Courier New" w:cs="Courier New" w:hint="default"/>
      </w:rPr>
    </w:lvl>
    <w:lvl w:ilvl="2" w:tplc="30405B9E" w:tentative="1">
      <w:start w:val="1"/>
      <w:numFmt w:val="bullet"/>
      <w:lvlText w:val=""/>
      <w:lvlJc w:val="left"/>
      <w:pPr>
        <w:ind w:left="1800" w:hanging="360"/>
      </w:pPr>
      <w:rPr>
        <w:rFonts w:ascii="Wingdings" w:hAnsi="Wingdings" w:hint="default"/>
      </w:rPr>
    </w:lvl>
    <w:lvl w:ilvl="3" w:tplc="10D6253C" w:tentative="1">
      <w:start w:val="1"/>
      <w:numFmt w:val="bullet"/>
      <w:lvlText w:val=""/>
      <w:lvlJc w:val="left"/>
      <w:pPr>
        <w:ind w:left="2520" w:hanging="360"/>
      </w:pPr>
      <w:rPr>
        <w:rFonts w:ascii="Symbol" w:hAnsi="Symbol" w:hint="default"/>
      </w:rPr>
    </w:lvl>
    <w:lvl w:ilvl="4" w:tplc="D682ED32" w:tentative="1">
      <w:start w:val="1"/>
      <w:numFmt w:val="bullet"/>
      <w:lvlText w:val="o"/>
      <w:lvlJc w:val="left"/>
      <w:pPr>
        <w:ind w:left="3240" w:hanging="360"/>
      </w:pPr>
      <w:rPr>
        <w:rFonts w:ascii="Courier New" w:hAnsi="Courier New" w:cs="Courier New" w:hint="default"/>
      </w:rPr>
    </w:lvl>
    <w:lvl w:ilvl="5" w:tplc="5A1EC1D4" w:tentative="1">
      <w:start w:val="1"/>
      <w:numFmt w:val="bullet"/>
      <w:lvlText w:val=""/>
      <w:lvlJc w:val="left"/>
      <w:pPr>
        <w:ind w:left="3960" w:hanging="360"/>
      </w:pPr>
      <w:rPr>
        <w:rFonts w:ascii="Wingdings" w:hAnsi="Wingdings" w:hint="default"/>
      </w:rPr>
    </w:lvl>
    <w:lvl w:ilvl="6" w:tplc="7FB4A7B8" w:tentative="1">
      <w:start w:val="1"/>
      <w:numFmt w:val="bullet"/>
      <w:lvlText w:val=""/>
      <w:lvlJc w:val="left"/>
      <w:pPr>
        <w:ind w:left="4680" w:hanging="360"/>
      </w:pPr>
      <w:rPr>
        <w:rFonts w:ascii="Symbol" w:hAnsi="Symbol" w:hint="default"/>
      </w:rPr>
    </w:lvl>
    <w:lvl w:ilvl="7" w:tplc="EE967116" w:tentative="1">
      <w:start w:val="1"/>
      <w:numFmt w:val="bullet"/>
      <w:lvlText w:val="o"/>
      <w:lvlJc w:val="left"/>
      <w:pPr>
        <w:ind w:left="5400" w:hanging="360"/>
      </w:pPr>
      <w:rPr>
        <w:rFonts w:ascii="Courier New" w:hAnsi="Courier New" w:cs="Courier New" w:hint="default"/>
      </w:rPr>
    </w:lvl>
    <w:lvl w:ilvl="8" w:tplc="D32E324A" w:tentative="1">
      <w:start w:val="1"/>
      <w:numFmt w:val="bullet"/>
      <w:lvlText w:val=""/>
      <w:lvlJc w:val="left"/>
      <w:pPr>
        <w:ind w:left="6120" w:hanging="360"/>
      </w:pPr>
      <w:rPr>
        <w:rFonts w:ascii="Wingdings" w:hAnsi="Wingdings" w:hint="default"/>
      </w:rPr>
    </w:lvl>
  </w:abstractNum>
  <w:abstractNum w:abstractNumId="4" w15:restartNumberingAfterBreak="0">
    <w:nsid w:val="21B84200"/>
    <w:multiLevelType w:val="hybridMultilevel"/>
    <w:tmpl w:val="5E240884"/>
    <w:lvl w:ilvl="0" w:tplc="6F0EDCE6">
      <w:start w:val="1"/>
      <w:numFmt w:val="bullet"/>
      <w:lvlText w:val=""/>
      <w:lvlJc w:val="left"/>
      <w:pPr>
        <w:ind w:left="360" w:hanging="360"/>
      </w:pPr>
      <w:rPr>
        <w:rFonts w:ascii="Wingdings" w:hAnsi="Wingdings" w:hint="default"/>
      </w:rPr>
    </w:lvl>
    <w:lvl w:ilvl="1" w:tplc="FACCF618" w:tentative="1">
      <w:start w:val="1"/>
      <w:numFmt w:val="bullet"/>
      <w:lvlText w:val="o"/>
      <w:lvlJc w:val="left"/>
      <w:pPr>
        <w:ind w:left="1080" w:hanging="360"/>
      </w:pPr>
      <w:rPr>
        <w:rFonts w:ascii="Courier New" w:hAnsi="Courier New" w:cs="Courier New" w:hint="default"/>
      </w:rPr>
    </w:lvl>
    <w:lvl w:ilvl="2" w:tplc="8E46A8A6" w:tentative="1">
      <w:start w:val="1"/>
      <w:numFmt w:val="bullet"/>
      <w:lvlText w:val=""/>
      <w:lvlJc w:val="left"/>
      <w:pPr>
        <w:ind w:left="1800" w:hanging="360"/>
      </w:pPr>
      <w:rPr>
        <w:rFonts w:ascii="Wingdings" w:hAnsi="Wingdings" w:hint="default"/>
      </w:rPr>
    </w:lvl>
    <w:lvl w:ilvl="3" w:tplc="773A650C" w:tentative="1">
      <w:start w:val="1"/>
      <w:numFmt w:val="bullet"/>
      <w:lvlText w:val=""/>
      <w:lvlJc w:val="left"/>
      <w:pPr>
        <w:ind w:left="2520" w:hanging="360"/>
      </w:pPr>
      <w:rPr>
        <w:rFonts w:ascii="Symbol" w:hAnsi="Symbol" w:hint="default"/>
      </w:rPr>
    </w:lvl>
    <w:lvl w:ilvl="4" w:tplc="0B200A00" w:tentative="1">
      <w:start w:val="1"/>
      <w:numFmt w:val="bullet"/>
      <w:lvlText w:val="o"/>
      <w:lvlJc w:val="left"/>
      <w:pPr>
        <w:ind w:left="3240" w:hanging="360"/>
      </w:pPr>
      <w:rPr>
        <w:rFonts w:ascii="Courier New" w:hAnsi="Courier New" w:cs="Courier New" w:hint="default"/>
      </w:rPr>
    </w:lvl>
    <w:lvl w:ilvl="5" w:tplc="08E0D688" w:tentative="1">
      <w:start w:val="1"/>
      <w:numFmt w:val="bullet"/>
      <w:lvlText w:val=""/>
      <w:lvlJc w:val="left"/>
      <w:pPr>
        <w:ind w:left="3960" w:hanging="360"/>
      </w:pPr>
      <w:rPr>
        <w:rFonts w:ascii="Wingdings" w:hAnsi="Wingdings" w:hint="default"/>
      </w:rPr>
    </w:lvl>
    <w:lvl w:ilvl="6" w:tplc="D97E3166" w:tentative="1">
      <w:start w:val="1"/>
      <w:numFmt w:val="bullet"/>
      <w:lvlText w:val=""/>
      <w:lvlJc w:val="left"/>
      <w:pPr>
        <w:ind w:left="4680" w:hanging="360"/>
      </w:pPr>
      <w:rPr>
        <w:rFonts w:ascii="Symbol" w:hAnsi="Symbol" w:hint="default"/>
      </w:rPr>
    </w:lvl>
    <w:lvl w:ilvl="7" w:tplc="5DF6036A" w:tentative="1">
      <w:start w:val="1"/>
      <w:numFmt w:val="bullet"/>
      <w:lvlText w:val="o"/>
      <w:lvlJc w:val="left"/>
      <w:pPr>
        <w:ind w:left="5400" w:hanging="360"/>
      </w:pPr>
      <w:rPr>
        <w:rFonts w:ascii="Courier New" w:hAnsi="Courier New" w:cs="Courier New" w:hint="default"/>
      </w:rPr>
    </w:lvl>
    <w:lvl w:ilvl="8" w:tplc="64CE8BCE" w:tentative="1">
      <w:start w:val="1"/>
      <w:numFmt w:val="bullet"/>
      <w:lvlText w:val=""/>
      <w:lvlJc w:val="left"/>
      <w:pPr>
        <w:ind w:left="6120" w:hanging="360"/>
      </w:pPr>
      <w:rPr>
        <w:rFonts w:ascii="Wingdings" w:hAnsi="Wingdings" w:hint="default"/>
      </w:rPr>
    </w:lvl>
  </w:abstractNum>
  <w:abstractNum w:abstractNumId="5" w15:restartNumberingAfterBreak="0">
    <w:nsid w:val="21C2410B"/>
    <w:multiLevelType w:val="hybridMultilevel"/>
    <w:tmpl w:val="666E101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A7606"/>
    <w:multiLevelType w:val="hybridMultilevel"/>
    <w:tmpl w:val="43988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4E147D"/>
    <w:multiLevelType w:val="hybridMultilevel"/>
    <w:tmpl w:val="36802E4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A397605"/>
    <w:multiLevelType w:val="hybridMultilevel"/>
    <w:tmpl w:val="EEA6E7F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194369"/>
    <w:multiLevelType w:val="hybridMultilevel"/>
    <w:tmpl w:val="C42C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55068"/>
    <w:multiLevelType w:val="hybridMultilevel"/>
    <w:tmpl w:val="F63879B4"/>
    <w:lvl w:ilvl="0" w:tplc="666C93CC">
      <w:start w:val="1"/>
      <w:numFmt w:val="bullet"/>
      <w:lvlText w:val=""/>
      <w:lvlJc w:val="left"/>
      <w:pPr>
        <w:tabs>
          <w:tab w:val="num" w:pos="360"/>
        </w:tabs>
        <w:ind w:left="360" w:hanging="360"/>
      </w:pPr>
      <w:rPr>
        <w:rFonts w:ascii="Wingdings" w:hAnsi="Wingdings" w:hint="default"/>
        <w:i w:val="0"/>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391468"/>
    <w:multiLevelType w:val="hybridMultilevel"/>
    <w:tmpl w:val="353CA71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D286E"/>
    <w:multiLevelType w:val="hybridMultilevel"/>
    <w:tmpl w:val="86ECA87A"/>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335A8"/>
    <w:multiLevelType w:val="hybridMultilevel"/>
    <w:tmpl w:val="5584035E"/>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63E1F"/>
    <w:multiLevelType w:val="hybridMultilevel"/>
    <w:tmpl w:val="E4E256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1723019"/>
    <w:multiLevelType w:val="hybridMultilevel"/>
    <w:tmpl w:val="B560AD2C"/>
    <w:lvl w:ilvl="0" w:tplc="1154427C">
      <w:start w:val="1"/>
      <w:numFmt w:val="bullet"/>
      <w:lvlText w:val=""/>
      <w:lvlJc w:val="left"/>
      <w:pPr>
        <w:ind w:left="360" w:hanging="360"/>
      </w:pPr>
      <w:rPr>
        <w:rFonts w:ascii="Wingdings" w:hAnsi="Wingdings" w:hint="default"/>
        <w:color w:val="auto"/>
        <w:sz w:val="22"/>
        <w:szCs w:val="22"/>
      </w:rPr>
    </w:lvl>
    <w:lvl w:ilvl="1" w:tplc="4CB65372" w:tentative="1">
      <w:start w:val="1"/>
      <w:numFmt w:val="bullet"/>
      <w:lvlText w:val="o"/>
      <w:lvlJc w:val="left"/>
      <w:pPr>
        <w:ind w:left="1080" w:hanging="360"/>
      </w:pPr>
      <w:rPr>
        <w:rFonts w:ascii="Courier New" w:hAnsi="Courier New" w:cs="Courier New" w:hint="default"/>
      </w:rPr>
    </w:lvl>
    <w:lvl w:ilvl="2" w:tplc="BE66DC3E" w:tentative="1">
      <w:start w:val="1"/>
      <w:numFmt w:val="bullet"/>
      <w:lvlText w:val=""/>
      <w:lvlJc w:val="left"/>
      <w:pPr>
        <w:ind w:left="1800" w:hanging="360"/>
      </w:pPr>
      <w:rPr>
        <w:rFonts w:ascii="Wingdings" w:hAnsi="Wingdings" w:hint="default"/>
      </w:rPr>
    </w:lvl>
    <w:lvl w:ilvl="3" w:tplc="EDFA4EB8" w:tentative="1">
      <w:start w:val="1"/>
      <w:numFmt w:val="bullet"/>
      <w:lvlText w:val=""/>
      <w:lvlJc w:val="left"/>
      <w:pPr>
        <w:ind w:left="2520" w:hanging="360"/>
      </w:pPr>
      <w:rPr>
        <w:rFonts w:ascii="Symbol" w:hAnsi="Symbol" w:hint="default"/>
      </w:rPr>
    </w:lvl>
    <w:lvl w:ilvl="4" w:tplc="4D703C02" w:tentative="1">
      <w:start w:val="1"/>
      <w:numFmt w:val="bullet"/>
      <w:lvlText w:val="o"/>
      <w:lvlJc w:val="left"/>
      <w:pPr>
        <w:ind w:left="3240" w:hanging="360"/>
      </w:pPr>
      <w:rPr>
        <w:rFonts w:ascii="Courier New" w:hAnsi="Courier New" w:cs="Courier New" w:hint="default"/>
      </w:rPr>
    </w:lvl>
    <w:lvl w:ilvl="5" w:tplc="830000BE" w:tentative="1">
      <w:start w:val="1"/>
      <w:numFmt w:val="bullet"/>
      <w:lvlText w:val=""/>
      <w:lvlJc w:val="left"/>
      <w:pPr>
        <w:ind w:left="3960" w:hanging="360"/>
      </w:pPr>
      <w:rPr>
        <w:rFonts w:ascii="Wingdings" w:hAnsi="Wingdings" w:hint="default"/>
      </w:rPr>
    </w:lvl>
    <w:lvl w:ilvl="6" w:tplc="AF76D048" w:tentative="1">
      <w:start w:val="1"/>
      <w:numFmt w:val="bullet"/>
      <w:lvlText w:val=""/>
      <w:lvlJc w:val="left"/>
      <w:pPr>
        <w:ind w:left="4680" w:hanging="360"/>
      </w:pPr>
      <w:rPr>
        <w:rFonts w:ascii="Symbol" w:hAnsi="Symbol" w:hint="default"/>
      </w:rPr>
    </w:lvl>
    <w:lvl w:ilvl="7" w:tplc="D5F00726" w:tentative="1">
      <w:start w:val="1"/>
      <w:numFmt w:val="bullet"/>
      <w:lvlText w:val="o"/>
      <w:lvlJc w:val="left"/>
      <w:pPr>
        <w:ind w:left="5400" w:hanging="360"/>
      </w:pPr>
      <w:rPr>
        <w:rFonts w:ascii="Courier New" w:hAnsi="Courier New" w:cs="Courier New" w:hint="default"/>
      </w:rPr>
    </w:lvl>
    <w:lvl w:ilvl="8" w:tplc="BEFC7C9A" w:tentative="1">
      <w:start w:val="1"/>
      <w:numFmt w:val="bullet"/>
      <w:lvlText w:val=""/>
      <w:lvlJc w:val="left"/>
      <w:pPr>
        <w:ind w:left="6120" w:hanging="360"/>
      </w:pPr>
      <w:rPr>
        <w:rFonts w:ascii="Wingdings" w:hAnsi="Wingdings" w:hint="default"/>
      </w:rPr>
    </w:lvl>
  </w:abstractNum>
  <w:abstractNum w:abstractNumId="16" w15:restartNumberingAfterBreak="0">
    <w:nsid w:val="67FF7744"/>
    <w:multiLevelType w:val="hybridMultilevel"/>
    <w:tmpl w:val="56300B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83B0011"/>
    <w:multiLevelType w:val="hybridMultilevel"/>
    <w:tmpl w:val="6638027A"/>
    <w:lvl w:ilvl="0" w:tplc="666C93C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C77DD"/>
    <w:multiLevelType w:val="hybridMultilevel"/>
    <w:tmpl w:val="E9FE6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523E4"/>
    <w:multiLevelType w:val="hybridMultilevel"/>
    <w:tmpl w:val="1C1A788E"/>
    <w:lvl w:ilvl="0" w:tplc="FEC690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7E29"/>
    <w:multiLevelType w:val="hybridMultilevel"/>
    <w:tmpl w:val="A0148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B2183"/>
    <w:multiLevelType w:val="hybridMultilevel"/>
    <w:tmpl w:val="8CF41818"/>
    <w:lvl w:ilvl="0" w:tplc="1154427C">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68776A"/>
    <w:multiLevelType w:val="hybridMultilevel"/>
    <w:tmpl w:val="DF9C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57A0D"/>
    <w:multiLevelType w:val="hybridMultilevel"/>
    <w:tmpl w:val="0C5A3D4A"/>
    <w:lvl w:ilvl="0" w:tplc="666C93C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21"/>
  </w:num>
  <w:num w:numId="4">
    <w:abstractNumId w:val="1"/>
  </w:num>
  <w:num w:numId="5">
    <w:abstractNumId w:val="8"/>
  </w:num>
  <w:num w:numId="6">
    <w:abstractNumId w:val="5"/>
  </w:num>
  <w:num w:numId="7">
    <w:abstractNumId w:val="13"/>
  </w:num>
  <w:num w:numId="8">
    <w:abstractNumId w:val="12"/>
  </w:num>
  <w:num w:numId="9">
    <w:abstractNumId w:val="7"/>
  </w:num>
  <w:num w:numId="10">
    <w:abstractNumId w:val="2"/>
  </w:num>
  <w:num w:numId="11">
    <w:abstractNumId w:val="11"/>
  </w:num>
  <w:num w:numId="12">
    <w:abstractNumId w:val="20"/>
  </w:num>
  <w:num w:numId="13">
    <w:abstractNumId w:val="0"/>
  </w:num>
  <w:num w:numId="14">
    <w:abstractNumId w:val="22"/>
  </w:num>
  <w:num w:numId="15">
    <w:abstractNumId w:val="19"/>
  </w:num>
  <w:num w:numId="16">
    <w:abstractNumId w:val="10"/>
  </w:num>
  <w:num w:numId="17">
    <w:abstractNumId w:val="18"/>
  </w:num>
  <w:num w:numId="18">
    <w:abstractNumId w:val="9"/>
  </w:num>
  <w:num w:numId="19">
    <w:abstractNumId w:val="15"/>
  </w:num>
  <w:num w:numId="20">
    <w:abstractNumId w:val="4"/>
  </w:num>
  <w:num w:numId="21">
    <w:abstractNumId w:val="3"/>
  </w:num>
  <w:num w:numId="22">
    <w:abstractNumId w:val="23"/>
  </w:num>
  <w:num w:numId="23">
    <w:abstractNumId w:val="16"/>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style="mso-width-relative:margin;mso-height-relative:margin" fillcolor="none [3214]" stroke="f">
      <v:fill color="none [321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zMDc3NTU1MjAwNjBU0lEKTi0uzszPAykwNK8FAHe0RzstAAAA"/>
  </w:docVars>
  <w:rsids>
    <w:rsidRoot w:val="005B18A5"/>
    <w:rsid w:val="000005CA"/>
    <w:rsid w:val="000006E7"/>
    <w:rsid w:val="00000AC4"/>
    <w:rsid w:val="00025F48"/>
    <w:rsid w:val="00026698"/>
    <w:rsid w:val="00027378"/>
    <w:rsid w:val="000277B4"/>
    <w:rsid w:val="000320F4"/>
    <w:rsid w:val="00043311"/>
    <w:rsid w:val="00051CB6"/>
    <w:rsid w:val="00056947"/>
    <w:rsid w:val="00065F34"/>
    <w:rsid w:val="00066F4E"/>
    <w:rsid w:val="00067562"/>
    <w:rsid w:val="00071519"/>
    <w:rsid w:val="00073681"/>
    <w:rsid w:val="00073792"/>
    <w:rsid w:val="00085C47"/>
    <w:rsid w:val="00085D18"/>
    <w:rsid w:val="000864D7"/>
    <w:rsid w:val="0009535D"/>
    <w:rsid w:val="000978AC"/>
    <w:rsid w:val="000A3D79"/>
    <w:rsid w:val="000B1725"/>
    <w:rsid w:val="000B731C"/>
    <w:rsid w:val="000C2FC3"/>
    <w:rsid w:val="000D197D"/>
    <w:rsid w:val="000F5037"/>
    <w:rsid w:val="000F5C4D"/>
    <w:rsid w:val="00114D0A"/>
    <w:rsid w:val="001203F0"/>
    <w:rsid w:val="001207A6"/>
    <w:rsid w:val="001215CA"/>
    <w:rsid w:val="00123132"/>
    <w:rsid w:val="00125810"/>
    <w:rsid w:val="00126D14"/>
    <w:rsid w:val="00131027"/>
    <w:rsid w:val="00132276"/>
    <w:rsid w:val="00147F79"/>
    <w:rsid w:val="00150529"/>
    <w:rsid w:val="00154899"/>
    <w:rsid w:val="00162F01"/>
    <w:rsid w:val="00164AC3"/>
    <w:rsid w:val="001754E1"/>
    <w:rsid w:val="00185F5A"/>
    <w:rsid w:val="001900B5"/>
    <w:rsid w:val="001979AC"/>
    <w:rsid w:val="001A57B3"/>
    <w:rsid w:val="001A6929"/>
    <w:rsid w:val="001B0613"/>
    <w:rsid w:val="001C178B"/>
    <w:rsid w:val="001D4FBD"/>
    <w:rsid w:val="001E3C96"/>
    <w:rsid w:val="001E7411"/>
    <w:rsid w:val="001E7634"/>
    <w:rsid w:val="00204922"/>
    <w:rsid w:val="00226A25"/>
    <w:rsid w:val="00227B7E"/>
    <w:rsid w:val="00234670"/>
    <w:rsid w:val="0024164A"/>
    <w:rsid w:val="00255984"/>
    <w:rsid w:val="002654E0"/>
    <w:rsid w:val="00273CB6"/>
    <w:rsid w:val="00285CD4"/>
    <w:rsid w:val="00291105"/>
    <w:rsid w:val="002977B4"/>
    <w:rsid w:val="002B2CFF"/>
    <w:rsid w:val="002C26CA"/>
    <w:rsid w:val="002C6D41"/>
    <w:rsid w:val="002D0489"/>
    <w:rsid w:val="002D1346"/>
    <w:rsid w:val="002D3E50"/>
    <w:rsid w:val="002D541F"/>
    <w:rsid w:val="002D7471"/>
    <w:rsid w:val="002E3A5C"/>
    <w:rsid w:val="002F65C9"/>
    <w:rsid w:val="003017A5"/>
    <w:rsid w:val="00301E4D"/>
    <w:rsid w:val="003031B2"/>
    <w:rsid w:val="00305A29"/>
    <w:rsid w:val="00311851"/>
    <w:rsid w:val="00321676"/>
    <w:rsid w:val="00322CFF"/>
    <w:rsid w:val="00323CF2"/>
    <w:rsid w:val="00332432"/>
    <w:rsid w:val="00332B86"/>
    <w:rsid w:val="00333B2E"/>
    <w:rsid w:val="0033561C"/>
    <w:rsid w:val="00337BD5"/>
    <w:rsid w:val="00342943"/>
    <w:rsid w:val="0034740C"/>
    <w:rsid w:val="00357EAE"/>
    <w:rsid w:val="00363F3F"/>
    <w:rsid w:val="003741AF"/>
    <w:rsid w:val="0038587F"/>
    <w:rsid w:val="00386F28"/>
    <w:rsid w:val="00393007"/>
    <w:rsid w:val="003A4E56"/>
    <w:rsid w:val="003B1E95"/>
    <w:rsid w:val="003B72CC"/>
    <w:rsid w:val="003C0161"/>
    <w:rsid w:val="003C053E"/>
    <w:rsid w:val="003E0DBD"/>
    <w:rsid w:val="003E2249"/>
    <w:rsid w:val="003E3820"/>
    <w:rsid w:val="003E4B59"/>
    <w:rsid w:val="003E57BD"/>
    <w:rsid w:val="003F06ED"/>
    <w:rsid w:val="003F448E"/>
    <w:rsid w:val="003F6AD5"/>
    <w:rsid w:val="00401FAE"/>
    <w:rsid w:val="00415B31"/>
    <w:rsid w:val="004164EC"/>
    <w:rsid w:val="00424C8E"/>
    <w:rsid w:val="00427310"/>
    <w:rsid w:val="0043423E"/>
    <w:rsid w:val="00443781"/>
    <w:rsid w:val="00443F20"/>
    <w:rsid w:val="00450275"/>
    <w:rsid w:val="00457F3D"/>
    <w:rsid w:val="00471538"/>
    <w:rsid w:val="00472FC5"/>
    <w:rsid w:val="00481DBB"/>
    <w:rsid w:val="00491877"/>
    <w:rsid w:val="004A01AC"/>
    <w:rsid w:val="004C2F47"/>
    <w:rsid w:val="004C5124"/>
    <w:rsid w:val="004C69D2"/>
    <w:rsid w:val="004D24EB"/>
    <w:rsid w:val="004E1D27"/>
    <w:rsid w:val="004E1DC9"/>
    <w:rsid w:val="004E6608"/>
    <w:rsid w:val="004F1C4D"/>
    <w:rsid w:val="004F1ED5"/>
    <w:rsid w:val="004F54DB"/>
    <w:rsid w:val="004F6C4A"/>
    <w:rsid w:val="005157D3"/>
    <w:rsid w:val="00521D55"/>
    <w:rsid w:val="00552B16"/>
    <w:rsid w:val="005552D4"/>
    <w:rsid w:val="00555FA0"/>
    <w:rsid w:val="00573A18"/>
    <w:rsid w:val="00573E74"/>
    <w:rsid w:val="00584B86"/>
    <w:rsid w:val="00591642"/>
    <w:rsid w:val="0059465D"/>
    <w:rsid w:val="005A4330"/>
    <w:rsid w:val="005B18A5"/>
    <w:rsid w:val="005B588D"/>
    <w:rsid w:val="005C41CC"/>
    <w:rsid w:val="005D28D4"/>
    <w:rsid w:val="005E00D7"/>
    <w:rsid w:val="006050EE"/>
    <w:rsid w:val="00606CEA"/>
    <w:rsid w:val="0062126A"/>
    <w:rsid w:val="006368CC"/>
    <w:rsid w:val="006426EE"/>
    <w:rsid w:val="006471A9"/>
    <w:rsid w:val="0065363A"/>
    <w:rsid w:val="00662BFC"/>
    <w:rsid w:val="0067297E"/>
    <w:rsid w:val="00673BAA"/>
    <w:rsid w:val="00675970"/>
    <w:rsid w:val="006A4A2F"/>
    <w:rsid w:val="006A7B77"/>
    <w:rsid w:val="006B5C15"/>
    <w:rsid w:val="006C1CAF"/>
    <w:rsid w:val="006C3B6D"/>
    <w:rsid w:val="006D65D2"/>
    <w:rsid w:val="00700FAC"/>
    <w:rsid w:val="0070399B"/>
    <w:rsid w:val="00707D14"/>
    <w:rsid w:val="0072545A"/>
    <w:rsid w:val="00727580"/>
    <w:rsid w:val="007315B6"/>
    <w:rsid w:val="0073690F"/>
    <w:rsid w:val="0074299A"/>
    <w:rsid w:val="00754472"/>
    <w:rsid w:val="007553DB"/>
    <w:rsid w:val="00767F3B"/>
    <w:rsid w:val="00776B43"/>
    <w:rsid w:val="0078259F"/>
    <w:rsid w:val="00791B7F"/>
    <w:rsid w:val="007B0BFA"/>
    <w:rsid w:val="007B1378"/>
    <w:rsid w:val="007C3438"/>
    <w:rsid w:val="007D44A2"/>
    <w:rsid w:val="007E4597"/>
    <w:rsid w:val="007E5371"/>
    <w:rsid w:val="007E6676"/>
    <w:rsid w:val="007F09C1"/>
    <w:rsid w:val="008032E5"/>
    <w:rsid w:val="00812CCF"/>
    <w:rsid w:val="00814AC8"/>
    <w:rsid w:val="00825B1C"/>
    <w:rsid w:val="00833F0B"/>
    <w:rsid w:val="00840B27"/>
    <w:rsid w:val="00850B8B"/>
    <w:rsid w:val="00863E40"/>
    <w:rsid w:val="00865AB9"/>
    <w:rsid w:val="00874901"/>
    <w:rsid w:val="00874EEA"/>
    <w:rsid w:val="008769F0"/>
    <w:rsid w:val="00877240"/>
    <w:rsid w:val="008A67CB"/>
    <w:rsid w:val="008B2658"/>
    <w:rsid w:val="008C4A46"/>
    <w:rsid w:val="008D33B3"/>
    <w:rsid w:val="008E15C8"/>
    <w:rsid w:val="009056A3"/>
    <w:rsid w:val="0092126A"/>
    <w:rsid w:val="00923209"/>
    <w:rsid w:val="00932765"/>
    <w:rsid w:val="00945870"/>
    <w:rsid w:val="00950536"/>
    <w:rsid w:val="00955A00"/>
    <w:rsid w:val="00961A3D"/>
    <w:rsid w:val="00965E08"/>
    <w:rsid w:val="00970689"/>
    <w:rsid w:val="00987002"/>
    <w:rsid w:val="00991B13"/>
    <w:rsid w:val="009A3BBE"/>
    <w:rsid w:val="009C2FB2"/>
    <w:rsid w:val="009C454B"/>
    <w:rsid w:val="009D6CE6"/>
    <w:rsid w:val="009E0F68"/>
    <w:rsid w:val="009F39B9"/>
    <w:rsid w:val="009F4800"/>
    <w:rsid w:val="00A02C08"/>
    <w:rsid w:val="00A04EBD"/>
    <w:rsid w:val="00A053B6"/>
    <w:rsid w:val="00A20577"/>
    <w:rsid w:val="00A20E64"/>
    <w:rsid w:val="00A21190"/>
    <w:rsid w:val="00A305D6"/>
    <w:rsid w:val="00A375CB"/>
    <w:rsid w:val="00A417B3"/>
    <w:rsid w:val="00A63293"/>
    <w:rsid w:val="00A65346"/>
    <w:rsid w:val="00A72245"/>
    <w:rsid w:val="00A96500"/>
    <w:rsid w:val="00A97C51"/>
    <w:rsid w:val="00AA4E0D"/>
    <w:rsid w:val="00AA673F"/>
    <w:rsid w:val="00AA6B99"/>
    <w:rsid w:val="00AC165F"/>
    <w:rsid w:val="00AC3731"/>
    <w:rsid w:val="00AD2BD7"/>
    <w:rsid w:val="00AE0AEB"/>
    <w:rsid w:val="00AE3B3A"/>
    <w:rsid w:val="00AE6BB5"/>
    <w:rsid w:val="00AE79DE"/>
    <w:rsid w:val="00AF52E2"/>
    <w:rsid w:val="00B034AB"/>
    <w:rsid w:val="00B1239C"/>
    <w:rsid w:val="00B136A8"/>
    <w:rsid w:val="00B141C3"/>
    <w:rsid w:val="00B26CFD"/>
    <w:rsid w:val="00B45351"/>
    <w:rsid w:val="00B52C5C"/>
    <w:rsid w:val="00B5376F"/>
    <w:rsid w:val="00B53B32"/>
    <w:rsid w:val="00B54B4E"/>
    <w:rsid w:val="00B65C79"/>
    <w:rsid w:val="00B70CF4"/>
    <w:rsid w:val="00B7124E"/>
    <w:rsid w:val="00B770BA"/>
    <w:rsid w:val="00B85EF8"/>
    <w:rsid w:val="00BA17E5"/>
    <w:rsid w:val="00BA234B"/>
    <w:rsid w:val="00BB315A"/>
    <w:rsid w:val="00BC0CB8"/>
    <w:rsid w:val="00BE685C"/>
    <w:rsid w:val="00BE7BF6"/>
    <w:rsid w:val="00BF022B"/>
    <w:rsid w:val="00BF0F3A"/>
    <w:rsid w:val="00BF0FC7"/>
    <w:rsid w:val="00BF2E72"/>
    <w:rsid w:val="00BF743C"/>
    <w:rsid w:val="00C02A2D"/>
    <w:rsid w:val="00C06B8B"/>
    <w:rsid w:val="00C15E5D"/>
    <w:rsid w:val="00C3718C"/>
    <w:rsid w:val="00C64A9E"/>
    <w:rsid w:val="00C676EF"/>
    <w:rsid w:val="00C7688B"/>
    <w:rsid w:val="00C854B1"/>
    <w:rsid w:val="00C87EFC"/>
    <w:rsid w:val="00C953A9"/>
    <w:rsid w:val="00CA251C"/>
    <w:rsid w:val="00CA5972"/>
    <w:rsid w:val="00CB0DFA"/>
    <w:rsid w:val="00CC2FB7"/>
    <w:rsid w:val="00CC55A9"/>
    <w:rsid w:val="00CD3240"/>
    <w:rsid w:val="00CD45DD"/>
    <w:rsid w:val="00CE321D"/>
    <w:rsid w:val="00CF208D"/>
    <w:rsid w:val="00D051DA"/>
    <w:rsid w:val="00D05490"/>
    <w:rsid w:val="00D112FB"/>
    <w:rsid w:val="00D13B32"/>
    <w:rsid w:val="00D15184"/>
    <w:rsid w:val="00D178C1"/>
    <w:rsid w:val="00D23350"/>
    <w:rsid w:val="00D31D3A"/>
    <w:rsid w:val="00D73968"/>
    <w:rsid w:val="00D77EAA"/>
    <w:rsid w:val="00D857F4"/>
    <w:rsid w:val="00D86CB7"/>
    <w:rsid w:val="00D965FB"/>
    <w:rsid w:val="00DA3EDE"/>
    <w:rsid w:val="00DA655B"/>
    <w:rsid w:val="00DA67F9"/>
    <w:rsid w:val="00DB76C6"/>
    <w:rsid w:val="00DD7347"/>
    <w:rsid w:val="00DE4025"/>
    <w:rsid w:val="00DE5ED8"/>
    <w:rsid w:val="00DF208C"/>
    <w:rsid w:val="00DF7721"/>
    <w:rsid w:val="00E1270C"/>
    <w:rsid w:val="00E1364D"/>
    <w:rsid w:val="00E16CBE"/>
    <w:rsid w:val="00E21CA0"/>
    <w:rsid w:val="00E3205A"/>
    <w:rsid w:val="00E37DA5"/>
    <w:rsid w:val="00E43256"/>
    <w:rsid w:val="00E63E20"/>
    <w:rsid w:val="00E82517"/>
    <w:rsid w:val="00E83E01"/>
    <w:rsid w:val="00E845C5"/>
    <w:rsid w:val="00E90F0C"/>
    <w:rsid w:val="00EA1A40"/>
    <w:rsid w:val="00EB0213"/>
    <w:rsid w:val="00EB294D"/>
    <w:rsid w:val="00EB532C"/>
    <w:rsid w:val="00EB6467"/>
    <w:rsid w:val="00EC02F5"/>
    <w:rsid w:val="00EC362D"/>
    <w:rsid w:val="00ED0B6F"/>
    <w:rsid w:val="00EE3EDE"/>
    <w:rsid w:val="00EF128D"/>
    <w:rsid w:val="00EF27EB"/>
    <w:rsid w:val="00EF7741"/>
    <w:rsid w:val="00F05341"/>
    <w:rsid w:val="00F1513A"/>
    <w:rsid w:val="00F168AC"/>
    <w:rsid w:val="00F178E4"/>
    <w:rsid w:val="00F31C0A"/>
    <w:rsid w:val="00F41DE0"/>
    <w:rsid w:val="00F518A5"/>
    <w:rsid w:val="00F612C5"/>
    <w:rsid w:val="00F669EE"/>
    <w:rsid w:val="00F72F52"/>
    <w:rsid w:val="00F743B5"/>
    <w:rsid w:val="00F773FD"/>
    <w:rsid w:val="00F81955"/>
    <w:rsid w:val="00F81CC5"/>
    <w:rsid w:val="00F8274C"/>
    <w:rsid w:val="00F92E97"/>
    <w:rsid w:val="00FD5513"/>
    <w:rsid w:val="00FE3771"/>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 fillcolor="none [3214]" stroke="f">
      <v:fill color="none [3214]"/>
      <v:stroke on="f"/>
    </o:shapedefaults>
    <o:shapelayout v:ext="edit">
      <o:idmap v:ext="edit" data="1"/>
    </o:shapelayout>
  </w:shapeDefaults>
  <w:decimalSymbol w:val="."/>
  <w:listSeparator w:val=","/>
  <w14:docId w14:val="5B5F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E5"/>
    <w:pPr>
      <w:spacing w:after="160" w:line="259" w:lineRule="auto"/>
    </w:pPr>
    <w:rPr>
      <w:sz w:val="22"/>
      <w:szCs w:val="22"/>
    </w:rPr>
  </w:style>
  <w:style w:type="paragraph" w:styleId="Heading2">
    <w:name w:val="heading 2"/>
    <w:basedOn w:val="Normal"/>
    <w:next w:val="Normal"/>
    <w:link w:val="Heading2Char"/>
    <w:qFormat/>
    <w:rsid w:val="00BA17E5"/>
    <w:pPr>
      <w:keepNext/>
      <w:spacing w:after="0" w:line="240" w:lineRule="auto"/>
      <w:jc w:val="center"/>
      <w:outlineLvl w:val="1"/>
    </w:pPr>
    <w:rPr>
      <w:rFonts w:ascii="Garamond" w:eastAsia="Times New Roman" w:hAnsi="Garamond"/>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45351"/>
    <w:rPr>
      <w:sz w:val="22"/>
      <w:szCs w:val="22"/>
    </w:rPr>
  </w:style>
  <w:style w:type="character" w:styleId="CommentReference">
    <w:name w:val="annotation reference"/>
    <w:unhideWhenUsed/>
    <w:rsid w:val="00B45351"/>
    <w:rPr>
      <w:sz w:val="16"/>
      <w:szCs w:val="16"/>
    </w:rPr>
  </w:style>
  <w:style w:type="paragraph" w:styleId="CommentText">
    <w:name w:val="annotation text"/>
    <w:basedOn w:val="Normal"/>
    <w:link w:val="CommentTextChar"/>
    <w:uiPriority w:val="99"/>
    <w:unhideWhenUsed/>
    <w:rsid w:val="00B45351"/>
    <w:rPr>
      <w:sz w:val="20"/>
      <w:szCs w:val="20"/>
    </w:rPr>
  </w:style>
  <w:style w:type="character" w:customStyle="1" w:styleId="CommentTextChar">
    <w:name w:val="Comment Text Char"/>
    <w:basedOn w:val="DefaultParagraphFont"/>
    <w:link w:val="CommentText"/>
    <w:uiPriority w:val="99"/>
    <w:rsid w:val="00B45351"/>
  </w:style>
  <w:style w:type="paragraph" w:styleId="CommentSubject">
    <w:name w:val="annotation subject"/>
    <w:basedOn w:val="CommentText"/>
    <w:next w:val="CommentText"/>
    <w:link w:val="CommentSubjectChar"/>
    <w:uiPriority w:val="99"/>
    <w:semiHidden/>
    <w:unhideWhenUsed/>
    <w:rsid w:val="00B45351"/>
    <w:rPr>
      <w:b/>
      <w:bCs/>
    </w:rPr>
  </w:style>
  <w:style w:type="character" w:customStyle="1" w:styleId="CommentSubjectChar">
    <w:name w:val="Comment Subject Char"/>
    <w:link w:val="CommentSubject"/>
    <w:uiPriority w:val="99"/>
    <w:semiHidden/>
    <w:rsid w:val="00B45351"/>
    <w:rPr>
      <w:b/>
      <w:bCs/>
    </w:rPr>
  </w:style>
  <w:style w:type="paragraph" w:styleId="BalloonText">
    <w:name w:val="Balloon Text"/>
    <w:basedOn w:val="Normal"/>
    <w:link w:val="BalloonTextChar"/>
    <w:uiPriority w:val="99"/>
    <w:semiHidden/>
    <w:unhideWhenUsed/>
    <w:rsid w:val="00B453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45351"/>
    <w:rPr>
      <w:rFonts w:ascii="Segoe UI" w:hAnsi="Segoe UI" w:cs="Segoe UI"/>
      <w:sz w:val="18"/>
      <w:szCs w:val="18"/>
    </w:rPr>
  </w:style>
  <w:style w:type="character" w:customStyle="1" w:styleId="Heading2Char">
    <w:name w:val="Heading 2 Char"/>
    <w:link w:val="Heading2"/>
    <w:rsid w:val="00BA17E5"/>
    <w:rPr>
      <w:rFonts w:ascii="Garamond" w:eastAsia="Times New Roman" w:hAnsi="Garamond"/>
      <w:b/>
      <w:sz w:val="21"/>
      <w:szCs w:val="21"/>
    </w:rPr>
  </w:style>
  <w:style w:type="paragraph" w:styleId="ListParagraph">
    <w:name w:val="List Paragraph"/>
    <w:basedOn w:val="Normal"/>
    <w:uiPriority w:val="34"/>
    <w:qFormat/>
    <w:rsid w:val="00BA17E5"/>
    <w:pPr>
      <w:spacing w:before="240" w:after="240" w:line="240" w:lineRule="auto"/>
      <w:ind w:left="720"/>
      <w:contextualSpacing/>
    </w:pPr>
    <w:rPr>
      <w:rFonts w:ascii="Cambria" w:eastAsia="MS Mincho" w:hAnsi="Cambria"/>
      <w:sz w:val="24"/>
      <w:szCs w:val="24"/>
    </w:rPr>
  </w:style>
  <w:style w:type="character" w:styleId="Hyperlink">
    <w:name w:val="Hyperlink"/>
    <w:uiPriority w:val="99"/>
    <w:unhideWhenUsed/>
    <w:rsid w:val="00342943"/>
    <w:rPr>
      <w:color w:val="0000FF"/>
      <w:u w:val="single"/>
    </w:rPr>
  </w:style>
  <w:style w:type="paragraph" w:styleId="Header">
    <w:name w:val="header"/>
    <w:basedOn w:val="Normal"/>
    <w:link w:val="HeaderChar"/>
    <w:uiPriority w:val="99"/>
    <w:unhideWhenUsed/>
    <w:rsid w:val="007E6676"/>
    <w:pPr>
      <w:tabs>
        <w:tab w:val="center" w:pos="4680"/>
        <w:tab w:val="right" w:pos="9360"/>
      </w:tabs>
    </w:pPr>
  </w:style>
  <w:style w:type="character" w:customStyle="1" w:styleId="HeaderChar">
    <w:name w:val="Header Char"/>
    <w:link w:val="Header"/>
    <w:uiPriority w:val="99"/>
    <w:rsid w:val="007E6676"/>
    <w:rPr>
      <w:sz w:val="22"/>
      <w:szCs w:val="22"/>
    </w:rPr>
  </w:style>
  <w:style w:type="paragraph" w:styleId="Footer">
    <w:name w:val="footer"/>
    <w:basedOn w:val="Normal"/>
    <w:link w:val="FooterChar"/>
    <w:uiPriority w:val="99"/>
    <w:unhideWhenUsed/>
    <w:rsid w:val="007E6676"/>
    <w:pPr>
      <w:tabs>
        <w:tab w:val="center" w:pos="4680"/>
        <w:tab w:val="right" w:pos="9360"/>
      </w:tabs>
    </w:pPr>
  </w:style>
  <w:style w:type="character" w:customStyle="1" w:styleId="FooterChar">
    <w:name w:val="Footer Char"/>
    <w:link w:val="Footer"/>
    <w:uiPriority w:val="99"/>
    <w:rsid w:val="007E6676"/>
    <w:rPr>
      <w:sz w:val="22"/>
      <w:szCs w:val="22"/>
    </w:rPr>
  </w:style>
  <w:style w:type="paragraph" w:styleId="Revision">
    <w:name w:val="Revision"/>
    <w:hidden/>
    <w:uiPriority w:val="99"/>
    <w:semiHidden/>
    <w:rsid w:val="003F06ED"/>
    <w:rPr>
      <w:sz w:val="22"/>
      <w:szCs w:val="22"/>
    </w:rPr>
  </w:style>
  <w:style w:type="character" w:customStyle="1" w:styleId="UnresolvedMention">
    <w:name w:val="Unresolved Mention"/>
    <w:basedOn w:val="DefaultParagraphFont"/>
    <w:uiPriority w:val="99"/>
    <w:semiHidden/>
    <w:unhideWhenUsed/>
    <w:rsid w:val="00850B8B"/>
    <w:rPr>
      <w:color w:val="605E5C"/>
      <w:shd w:val="clear" w:color="auto" w:fill="E1DFDD"/>
    </w:rPr>
  </w:style>
  <w:style w:type="paragraph" w:customStyle="1" w:styleId="EndNoteBibliography">
    <w:name w:val="EndNote Bibliography"/>
    <w:basedOn w:val="Normal"/>
    <w:rsid w:val="00B136A8"/>
    <w:pPr>
      <w:spacing w:after="0" w:line="240" w:lineRule="auto"/>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8307@hotmail.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hugo-anzueto-ponciano-893b346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hugo830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BB68-AB6E-4B50-87A4-210C58C1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6586</CharactersWithSpaces>
  <SharedDoc>false</SharedDoc>
  <HLinks>
    <vt:vector size="18" baseType="variant">
      <vt:variant>
        <vt:i4>6488115</vt:i4>
      </vt:variant>
      <vt:variant>
        <vt:i4>3</vt:i4>
      </vt:variant>
      <vt:variant>
        <vt:i4>0</vt:i4>
      </vt:variant>
      <vt:variant>
        <vt:i4>5</vt:i4>
      </vt:variant>
      <vt:variant>
        <vt:lpwstr>https://www.linkedin.com/in/jaredantonyzyn</vt:lpwstr>
      </vt:variant>
      <vt:variant>
        <vt:lpwstr/>
      </vt:variant>
      <vt:variant>
        <vt:i4>786476</vt:i4>
      </vt:variant>
      <vt:variant>
        <vt:i4>0</vt:i4>
      </vt:variant>
      <vt:variant>
        <vt:i4>0</vt:i4>
      </vt:variant>
      <vt:variant>
        <vt:i4>5</vt:i4>
      </vt:variant>
      <vt:variant>
        <vt:lpwstr>mailto:jantonyzyn@gmail.com</vt:lpwstr>
      </vt:variant>
      <vt:variant>
        <vt:lpwstr/>
      </vt:variant>
      <vt:variant>
        <vt:i4>786476</vt:i4>
      </vt:variant>
      <vt:variant>
        <vt:i4>3</vt:i4>
      </vt:variant>
      <vt:variant>
        <vt:i4>0</vt:i4>
      </vt:variant>
      <vt:variant>
        <vt:i4>5</vt:i4>
      </vt:variant>
      <vt:variant>
        <vt:lpwstr>mailto:jantonyzyn@gmail.com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2018-06-25T13:55:00Z</dcterms:created>
  <dcterms:modified xsi:type="dcterms:W3CDTF">2018-06-29T13:52:00Z</dcterms:modified>
</cp:coreProperties>
</file>